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551" w:lineRule="exact" w:before="80"/>
        <w:ind w:left="2022" w:right="0" w:firstLine="0"/>
        <w:jc w:val="left"/>
        <w:rPr>
          <w:rFonts w:ascii="Arial"/>
          <w:b/>
          <w:sz w:val="48"/>
        </w:rPr>
      </w:pPr>
      <w:r>
        <w:rPr>
          <w:rFonts w:ascii="Arial"/>
          <w:b/>
          <w:color w:val="231F20"/>
          <w:sz w:val="48"/>
        </w:rPr>
        <w:t>Seniors</w:t>
      </w:r>
    </w:p>
    <w:p>
      <w:pPr>
        <w:spacing w:line="186" w:lineRule="exact" w:before="0"/>
        <w:ind w:left="2022" w:right="0" w:firstLine="0"/>
        <w:jc w:val="left"/>
        <w:rPr>
          <w:rFonts w:ascii="Cambria" w:hAnsi="Cambria"/>
          <w:b/>
          <w:sz w:val="16"/>
        </w:rPr>
      </w:pPr>
      <w:r>
        <w:rPr>
          <w:rFonts w:ascii="Arial" w:hAnsi="Arial"/>
          <w:b/>
          <w:color w:val="231F20"/>
          <w:w w:val="105"/>
          <w:sz w:val="16"/>
        </w:rPr>
        <w:t>30 </w:t>
      </w:r>
      <w:r>
        <w:rPr>
          <w:rFonts w:ascii="Cambria" w:hAnsi="Cambria"/>
          <w:b/>
          <w:color w:val="231F20"/>
          <w:w w:val="105"/>
          <w:sz w:val="16"/>
        </w:rPr>
        <w:t>- MARDI 26 FÉVRIER 2019</w:t>
      </w:r>
      <w:r>
        <w:rPr>
          <w:rFonts w:ascii="Cambria" w:hAnsi="Cambria"/>
          <w:b/>
          <w:color w:val="231F20"/>
          <w:sz w:val="16"/>
        </w:rPr>
        <w:t> </w:t>
      </w: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8"/>
        <w:rPr>
          <w:rFonts w:ascii="Cambria"/>
          <w:b/>
          <w:sz w:val="14"/>
        </w:rPr>
      </w:pPr>
    </w:p>
    <w:p>
      <w:pPr>
        <w:spacing w:line="187" w:lineRule="auto" w:before="0"/>
        <w:ind w:left="113" w:right="31" w:firstLine="0"/>
        <w:jc w:val="left"/>
        <w:rPr>
          <w:rFonts w:ascii="Cambria"/>
          <w:sz w:val="144"/>
        </w:rPr>
      </w:pPr>
      <w:r>
        <w:rPr>
          <w:rFonts w:ascii="Cambria"/>
          <w:b/>
          <w:color w:val="F15B61"/>
          <w:spacing w:val="-85"/>
          <w:sz w:val="144"/>
        </w:rPr>
        <w:t>AVC</w:t>
      </w:r>
      <w:r>
        <w:rPr>
          <w:rFonts w:ascii="Cambria"/>
          <w:b/>
          <w:color w:val="F15B61"/>
          <w:spacing w:val="-180"/>
          <w:sz w:val="144"/>
        </w:rPr>
        <w:t> </w:t>
      </w:r>
      <w:r>
        <w:rPr>
          <w:rFonts w:ascii="Cambria"/>
          <w:b/>
          <w:color w:val="F15B61"/>
          <w:sz w:val="144"/>
        </w:rPr>
        <w:t>:</w:t>
      </w:r>
      <w:r>
        <w:rPr>
          <w:rFonts w:ascii="Cambria"/>
          <w:b/>
          <w:color w:val="F15B61"/>
          <w:spacing w:val="-169"/>
          <w:sz w:val="144"/>
        </w:rPr>
        <w:t> </w:t>
      </w:r>
      <w:r>
        <w:rPr>
          <w:rFonts w:ascii="Cambria"/>
          <w:color w:val="231F20"/>
          <w:spacing w:val="-68"/>
          <w:sz w:val="144"/>
        </w:rPr>
        <w:t>Revoir</w:t>
      </w:r>
      <w:r>
        <w:rPr>
          <w:rFonts w:ascii="Cambria"/>
          <w:color w:val="231F20"/>
          <w:spacing w:val="-169"/>
          <w:sz w:val="144"/>
        </w:rPr>
        <w:t> </w:t>
      </w:r>
      <w:r>
        <w:rPr>
          <w:rFonts w:ascii="Cambria"/>
          <w:color w:val="231F20"/>
          <w:spacing w:val="-65"/>
          <w:sz w:val="144"/>
        </w:rPr>
        <w:t>notre </w:t>
      </w:r>
      <w:r>
        <w:rPr>
          <w:rFonts w:ascii="Cambria"/>
          <w:color w:val="231F20"/>
          <w:spacing w:val="-48"/>
          <w:sz w:val="144"/>
        </w:rPr>
        <w:t>mode </w:t>
      </w:r>
      <w:r>
        <w:rPr>
          <w:rFonts w:ascii="Cambria"/>
          <w:color w:val="231F20"/>
          <w:spacing w:val="-35"/>
          <w:sz w:val="144"/>
        </w:rPr>
        <w:t>de </w:t>
      </w:r>
      <w:r>
        <w:rPr>
          <w:rFonts w:ascii="Cambria"/>
          <w:color w:val="231F20"/>
          <w:spacing w:val="-65"/>
          <w:sz w:val="144"/>
        </w:rPr>
        <w:t>vie</w:t>
      </w:r>
    </w:p>
    <w:p>
      <w:pPr>
        <w:pStyle w:val="Heading2"/>
        <w:tabs>
          <w:tab w:pos="850" w:val="left" w:leader="none"/>
          <w:tab w:pos="1773" w:val="left" w:leader="none"/>
        </w:tabs>
        <w:spacing w:line="217" w:lineRule="exact" w:before="21"/>
      </w:pPr>
      <w:r>
        <w:rPr>
          <w:color w:val="231F20"/>
          <w:spacing w:val="-6"/>
          <w:w w:val="110"/>
        </w:rPr>
        <w:t>Plus</w:t>
        <w:tab/>
        <w:t>connu</w:t>
        <w:tab/>
      </w:r>
      <w:r>
        <w:rPr>
          <w:color w:val="231F20"/>
          <w:spacing w:val="-8"/>
          <w:w w:val="110"/>
        </w:rPr>
        <w:t>comme</w:t>
      </w:r>
    </w:p>
    <w:p>
      <w:pPr>
        <w:spacing w:line="204" w:lineRule="auto" w:before="11"/>
        <w:ind w:left="113" w:right="7629" w:firstLine="0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color w:val="231F20"/>
          <w:w w:val="105"/>
          <w:sz w:val="20"/>
        </w:rPr>
        <w:t>« </w:t>
      </w:r>
      <w:r>
        <w:rPr>
          <w:rFonts w:ascii="Cambria" w:hAnsi="Cambria"/>
          <w:b/>
          <w:color w:val="231F20"/>
          <w:spacing w:val="-8"/>
          <w:w w:val="105"/>
          <w:sz w:val="20"/>
        </w:rPr>
        <w:t>stroke </w:t>
      </w:r>
      <w:r>
        <w:rPr>
          <w:rFonts w:ascii="Cambria" w:hAnsi="Cambria"/>
          <w:b/>
          <w:color w:val="231F20"/>
          <w:w w:val="105"/>
          <w:sz w:val="20"/>
        </w:rPr>
        <w:t>» à </w:t>
      </w:r>
      <w:r>
        <w:rPr>
          <w:rFonts w:ascii="Cambria" w:hAnsi="Cambria"/>
          <w:b/>
          <w:color w:val="231F20"/>
          <w:spacing w:val="-8"/>
          <w:w w:val="105"/>
          <w:sz w:val="20"/>
        </w:rPr>
        <w:t>Maurice, </w:t>
      </w:r>
      <w:r>
        <w:rPr>
          <w:rFonts w:ascii="Cambria" w:hAnsi="Cambria"/>
          <w:b/>
          <w:color w:val="231F20"/>
          <w:spacing w:val="-7"/>
          <w:w w:val="95"/>
          <w:sz w:val="20"/>
        </w:rPr>
        <w:t>l’AccidentVasculaire Cérébral </w:t>
      </w:r>
      <w:r>
        <w:rPr>
          <w:rFonts w:ascii="Trebuchet MS" w:hAnsi="Trebuchet MS"/>
          <w:b/>
          <w:color w:val="231F20"/>
          <w:spacing w:val="-7"/>
          <w:w w:val="90"/>
          <w:sz w:val="20"/>
        </w:rPr>
        <w:t>s’accroît </w:t>
      </w:r>
      <w:r>
        <w:rPr>
          <w:rFonts w:ascii="Trebuchet MS" w:hAnsi="Trebuchet MS"/>
          <w:b/>
          <w:color w:val="231F20"/>
          <w:spacing w:val="-6"/>
          <w:w w:val="90"/>
          <w:sz w:val="20"/>
        </w:rPr>
        <w:t>avec </w:t>
      </w:r>
      <w:r>
        <w:rPr>
          <w:rFonts w:ascii="Trebuchet MS" w:hAnsi="Trebuchet MS"/>
          <w:b/>
          <w:color w:val="231F20"/>
          <w:spacing w:val="-5"/>
          <w:w w:val="90"/>
          <w:sz w:val="20"/>
        </w:rPr>
        <w:t>l’âge.ÀMaurice, </w:t>
      </w:r>
      <w:r>
        <w:rPr>
          <w:rFonts w:ascii="Cambria" w:hAnsi="Cambria"/>
          <w:b/>
          <w:color w:val="231F20"/>
          <w:spacing w:val="-4"/>
          <w:w w:val="105"/>
          <w:sz w:val="20"/>
        </w:rPr>
        <w:t>le </w:t>
      </w:r>
      <w:r>
        <w:rPr>
          <w:rFonts w:ascii="Cambria" w:hAnsi="Cambria"/>
          <w:b/>
          <w:color w:val="231F20"/>
          <w:spacing w:val="-7"/>
          <w:w w:val="105"/>
          <w:sz w:val="20"/>
        </w:rPr>
        <w:t>nombre</w:t>
      </w:r>
      <w:r>
        <w:rPr>
          <w:rFonts w:ascii="Cambria" w:hAnsi="Cambria"/>
          <w:b/>
          <w:color w:val="231F20"/>
          <w:spacing w:val="32"/>
          <w:w w:val="105"/>
          <w:sz w:val="20"/>
        </w:rPr>
        <w:t> </w:t>
      </w:r>
      <w:r>
        <w:rPr>
          <w:rFonts w:ascii="Cambria" w:hAnsi="Cambria"/>
          <w:b/>
          <w:color w:val="231F20"/>
          <w:spacing w:val="-4"/>
          <w:w w:val="105"/>
          <w:sz w:val="20"/>
        </w:rPr>
        <w:t>de </w:t>
      </w:r>
      <w:r>
        <w:rPr>
          <w:rFonts w:ascii="Cambria" w:hAnsi="Cambria"/>
          <w:b/>
          <w:color w:val="231F20"/>
          <w:spacing w:val="-7"/>
          <w:w w:val="105"/>
          <w:sz w:val="20"/>
        </w:rPr>
        <w:t>personnes </w:t>
      </w:r>
      <w:r>
        <w:rPr>
          <w:rFonts w:ascii="Trebuchet MS" w:hAnsi="Trebuchet MS"/>
          <w:b/>
          <w:color w:val="231F20"/>
          <w:spacing w:val="-5"/>
          <w:sz w:val="20"/>
        </w:rPr>
        <w:t>âgées</w:t>
      </w:r>
      <w:r>
        <w:rPr>
          <w:rFonts w:ascii="Trebuchet MS" w:hAnsi="Trebuchet MS"/>
          <w:b/>
          <w:color w:val="231F20"/>
          <w:spacing w:val="-46"/>
          <w:sz w:val="20"/>
        </w:rPr>
        <w:t> </w:t>
      </w:r>
      <w:r>
        <w:rPr>
          <w:rFonts w:ascii="Trebuchet MS" w:hAnsi="Trebuchet MS"/>
          <w:b/>
          <w:color w:val="231F20"/>
          <w:spacing w:val="-4"/>
          <w:sz w:val="20"/>
        </w:rPr>
        <w:t>qui</w:t>
      </w:r>
      <w:r>
        <w:rPr>
          <w:rFonts w:ascii="Trebuchet MS" w:hAnsi="Trebuchet MS"/>
          <w:b/>
          <w:color w:val="231F20"/>
          <w:spacing w:val="-47"/>
          <w:sz w:val="20"/>
        </w:rPr>
        <w:t> </w:t>
      </w:r>
      <w:r>
        <w:rPr>
          <w:rFonts w:ascii="Trebuchet MS" w:hAnsi="Trebuchet MS"/>
          <w:b/>
          <w:color w:val="231F20"/>
          <w:spacing w:val="-3"/>
          <w:sz w:val="20"/>
        </w:rPr>
        <w:t>en</w:t>
      </w:r>
      <w:r>
        <w:rPr>
          <w:rFonts w:ascii="Trebuchet MS" w:hAnsi="Trebuchet MS"/>
          <w:b/>
          <w:color w:val="231F20"/>
          <w:spacing w:val="-46"/>
          <w:sz w:val="20"/>
        </w:rPr>
        <w:t> </w:t>
      </w:r>
      <w:r>
        <w:rPr>
          <w:rFonts w:ascii="Trebuchet MS" w:hAnsi="Trebuchet MS"/>
          <w:b/>
          <w:color w:val="231F20"/>
          <w:spacing w:val="-6"/>
          <w:sz w:val="20"/>
        </w:rPr>
        <w:t>souffrent</w:t>
      </w:r>
      <w:r>
        <w:rPr>
          <w:rFonts w:ascii="Trebuchet MS" w:hAnsi="Trebuchet MS"/>
          <w:b/>
          <w:color w:val="231F20"/>
          <w:spacing w:val="-46"/>
          <w:sz w:val="20"/>
        </w:rPr>
        <w:t> </w:t>
      </w:r>
      <w:r>
        <w:rPr>
          <w:rFonts w:ascii="Trebuchet MS" w:hAnsi="Trebuchet MS"/>
          <w:b/>
          <w:color w:val="231F20"/>
          <w:spacing w:val="-4"/>
          <w:sz w:val="20"/>
        </w:rPr>
        <w:t>est</w:t>
      </w:r>
      <w:r>
        <w:rPr>
          <w:rFonts w:ascii="Trebuchet MS" w:hAnsi="Trebuchet MS"/>
          <w:b/>
          <w:color w:val="231F20"/>
          <w:spacing w:val="-46"/>
          <w:sz w:val="20"/>
        </w:rPr>
        <w:t> </w:t>
      </w:r>
      <w:r>
        <w:rPr>
          <w:rFonts w:ascii="Trebuchet MS" w:hAnsi="Trebuchet MS"/>
          <w:b/>
          <w:color w:val="231F20"/>
          <w:spacing w:val="-6"/>
          <w:sz w:val="20"/>
        </w:rPr>
        <w:t>en </w:t>
      </w:r>
      <w:r>
        <w:rPr>
          <w:rFonts w:ascii="Cambria" w:hAnsi="Cambria"/>
          <w:b/>
          <w:color w:val="231F20"/>
          <w:spacing w:val="-6"/>
          <w:w w:val="105"/>
          <w:sz w:val="20"/>
        </w:rPr>
        <w:t>hausse.</w:t>
      </w:r>
      <w:r>
        <w:rPr>
          <w:rFonts w:ascii="Cambria" w:hAnsi="Cambria"/>
          <w:b/>
          <w:color w:val="231F20"/>
          <w:spacing w:val="-33"/>
          <w:w w:val="105"/>
          <w:sz w:val="20"/>
        </w:rPr>
        <w:t> </w:t>
      </w:r>
      <w:r>
        <w:rPr>
          <w:rFonts w:ascii="Cambria" w:hAnsi="Cambria"/>
          <w:b/>
          <w:color w:val="231F20"/>
          <w:spacing w:val="-6"/>
          <w:w w:val="105"/>
          <w:sz w:val="20"/>
        </w:rPr>
        <w:t>Le</w:t>
      </w:r>
      <w:r>
        <w:rPr>
          <w:rFonts w:ascii="Cambria" w:hAnsi="Cambria"/>
          <w:b/>
          <w:color w:val="231F20"/>
          <w:spacing w:val="-33"/>
          <w:w w:val="105"/>
          <w:sz w:val="20"/>
        </w:rPr>
        <w:t> </w:t>
      </w:r>
      <w:r>
        <w:rPr>
          <w:rFonts w:ascii="Cambria" w:hAnsi="Cambria"/>
          <w:b/>
          <w:color w:val="231F20"/>
          <w:spacing w:val="-7"/>
          <w:w w:val="105"/>
          <w:sz w:val="20"/>
        </w:rPr>
        <w:t>ProfesseurAnba Soopramanien, médecin </w:t>
      </w:r>
      <w:r>
        <w:rPr>
          <w:rFonts w:ascii="Cambria" w:hAnsi="Cambria"/>
          <w:b/>
          <w:color w:val="231F20"/>
          <w:spacing w:val="-4"/>
          <w:w w:val="105"/>
          <w:sz w:val="20"/>
        </w:rPr>
        <w:t>et </w:t>
      </w:r>
      <w:r>
        <w:rPr>
          <w:rFonts w:ascii="Cambria" w:hAnsi="Cambria"/>
          <w:b/>
          <w:color w:val="231F20"/>
          <w:spacing w:val="-8"/>
          <w:w w:val="105"/>
          <w:sz w:val="20"/>
        </w:rPr>
        <w:t>fondateur </w:t>
      </w:r>
      <w:r>
        <w:rPr>
          <w:rFonts w:ascii="Cambria" w:hAnsi="Cambria"/>
          <w:b/>
          <w:color w:val="231F20"/>
          <w:spacing w:val="-4"/>
          <w:w w:val="105"/>
          <w:sz w:val="20"/>
        </w:rPr>
        <w:t>de </w:t>
      </w:r>
      <w:r>
        <w:rPr>
          <w:rFonts w:ascii="Cambria" w:hAnsi="Cambria"/>
          <w:b/>
          <w:color w:val="231F20"/>
          <w:spacing w:val="-8"/>
          <w:w w:val="105"/>
          <w:sz w:val="20"/>
        </w:rPr>
        <w:t>Neuram Foundation, </w:t>
      </w:r>
      <w:r>
        <w:rPr>
          <w:rFonts w:ascii="Cambria" w:hAnsi="Cambria"/>
          <w:b/>
          <w:color w:val="231F20"/>
          <w:spacing w:val="-6"/>
          <w:w w:val="105"/>
          <w:sz w:val="20"/>
        </w:rPr>
        <w:t>indique </w:t>
      </w:r>
      <w:r>
        <w:rPr>
          <w:rFonts w:ascii="Cambria" w:hAnsi="Cambria"/>
          <w:b/>
          <w:color w:val="231F20"/>
          <w:spacing w:val="-7"/>
          <w:w w:val="105"/>
          <w:sz w:val="20"/>
        </w:rPr>
        <w:t>qu’il </w:t>
      </w:r>
      <w:r>
        <w:rPr>
          <w:rFonts w:ascii="Cambria" w:hAnsi="Cambria"/>
          <w:b/>
          <w:color w:val="231F20"/>
          <w:spacing w:val="-5"/>
          <w:w w:val="105"/>
          <w:sz w:val="20"/>
        </w:rPr>
        <w:t>est </w:t>
      </w:r>
      <w:r>
        <w:rPr>
          <w:rFonts w:ascii="Cambria" w:hAnsi="Cambria"/>
          <w:b/>
          <w:color w:val="231F20"/>
          <w:spacing w:val="-7"/>
          <w:w w:val="105"/>
          <w:sz w:val="20"/>
        </w:rPr>
        <w:t>temps </w:t>
      </w:r>
      <w:r>
        <w:rPr>
          <w:rFonts w:ascii="Cambria" w:hAnsi="Cambria"/>
          <w:b/>
          <w:color w:val="231F20"/>
          <w:spacing w:val="-4"/>
          <w:w w:val="105"/>
          <w:sz w:val="20"/>
        </w:rPr>
        <w:t>de </w:t>
      </w:r>
      <w:r>
        <w:rPr>
          <w:rFonts w:ascii="Cambria" w:hAnsi="Cambria"/>
          <w:b/>
          <w:color w:val="231F20"/>
          <w:spacing w:val="-8"/>
          <w:w w:val="105"/>
          <w:sz w:val="20"/>
        </w:rPr>
        <w:t>revoir </w:t>
      </w:r>
      <w:r>
        <w:rPr>
          <w:rFonts w:ascii="Cambria" w:hAnsi="Cambria"/>
          <w:b/>
          <w:color w:val="231F20"/>
          <w:spacing w:val="-7"/>
          <w:w w:val="105"/>
          <w:sz w:val="20"/>
        </w:rPr>
        <w:t>notre </w:t>
      </w:r>
      <w:r>
        <w:rPr>
          <w:rFonts w:ascii="Cambria" w:hAnsi="Cambria"/>
          <w:b/>
          <w:color w:val="231F20"/>
          <w:spacing w:val="-6"/>
          <w:w w:val="105"/>
          <w:sz w:val="20"/>
        </w:rPr>
        <w:t>mode </w:t>
      </w:r>
      <w:r>
        <w:rPr>
          <w:rFonts w:ascii="Cambria" w:hAnsi="Cambria"/>
          <w:b/>
          <w:color w:val="231F20"/>
          <w:spacing w:val="-4"/>
          <w:w w:val="105"/>
          <w:sz w:val="20"/>
        </w:rPr>
        <w:t>de </w:t>
      </w:r>
      <w:r>
        <w:rPr>
          <w:rFonts w:ascii="Cambria" w:hAnsi="Cambria"/>
          <w:b/>
          <w:color w:val="231F20"/>
          <w:spacing w:val="-5"/>
          <w:w w:val="105"/>
          <w:sz w:val="20"/>
        </w:rPr>
        <w:t>vie </w:t>
      </w:r>
      <w:r>
        <w:rPr>
          <w:rFonts w:ascii="Cambria" w:hAnsi="Cambria"/>
          <w:b/>
          <w:color w:val="231F20"/>
          <w:spacing w:val="-4"/>
          <w:w w:val="105"/>
          <w:sz w:val="20"/>
        </w:rPr>
        <w:t>et </w:t>
      </w:r>
      <w:r>
        <w:rPr>
          <w:rFonts w:ascii="Cambria" w:hAnsi="Cambria"/>
          <w:b/>
          <w:color w:val="231F20"/>
          <w:spacing w:val="-7"/>
          <w:w w:val="105"/>
          <w:sz w:val="20"/>
        </w:rPr>
        <w:t>privilégier </w:t>
      </w:r>
      <w:r>
        <w:rPr>
          <w:rFonts w:ascii="Cambria" w:hAnsi="Cambria"/>
          <w:b/>
          <w:color w:val="231F20"/>
          <w:spacing w:val="-5"/>
          <w:w w:val="105"/>
          <w:sz w:val="20"/>
        </w:rPr>
        <w:t>une </w:t>
      </w:r>
      <w:r>
        <w:rPr>
          <w:rFonts w:ascii="Cambria" w:hAnsi="Cambria"/>
          <w:b/>
          <w:color w:val="231F20"/>
          <w:spacing w:val="-7"/>
          <w:w w:val="105"/>
          <w:sz w:val="20"/>
        </w:rPr>
        <w:t>alimentation</w:t>
      </w:r>
      <w:r>
        <w:rPr>
          <w:rFonts w:ascii="Cambria" w:hAnsi="Cambria"/>
          <w:b/>
          <w:color w:val="231F20"/>
          <w:spacing w:val="-24"/>
          <w:w w:val="105"/>
          <w:sz w:val="20"/>
        </w:rPr>
        <w:t> </w:t>
      </w:r>
      <w:r>
        <w:rPr>
          <w:rFonts w:ascii="Cambria" w:hAnsi="Cambria"/>
          <w:b/>
          <w:color w:val="231F20"/>
          <w:spacing w:val="-7"/>
          <w:w w:val="105"/>
          <w:sz w:val="20"/>
        </w:rPr>
        <w:t>saine.</w:t>
      </w:r>
    </w:p>
    <w:p>
      <w:pPr>
        <w:spacing w:before="84"/>
        <w:ind w:left="36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sz w:val="16"/>
        </w:rPr>
        <w:t>RAJMEELASEETAMONEE</w:t>
      </w:r>
    </w:p>
    <w:p>
      <w:pPr>
        <w:spacing w:before="14"/>
        <w:ind w:left="113" w:right="0" w:firstLine="0"/>
        <w:jc w:val="left"/>
        <w:rPr>
          <w:rFonts w:ascii="Cambria"/>
          <w:sz w:val="16"/>
        </w:rPr>
      </w:pPr>
      <w:r>
        <w:rPr>
          <w:rFonts w:ascii="Times New Roman"/>
          <w:color w:val="231F20"/>
          <w:sz w:val="16"/>
          <w:u w:val="single" w:color="231F20"/>
        </w:rPr>
        <w:t>   </w:t>
      </w:r>
      <w:hyperlink r:id="rId5">
        <w:r>
          <w:rPr>
            <w:rFonts w:ascii="Cambria"/>
            <w:color w:val="231F20"/>
            <w:w w:val="105"/>
            <w:sz w:val="16"/>
            <w:u w:val="single" w:color="231F20"/>
          </w:rPr>
          <w:t>r.seetamonee@defimedia.info</w:t>
        </w:r>
        <w:r>
          <w:rPr>
            <w:rFonts w:ascii="Cambria"/>
            <w:color w:val="231F20"/>
            <w:sz w:val="16"/>
            <w:u w:val="single" w:color="231F20"/>
          </w:rPr>
          <w:t> </w:t>
        </w:r>
      </w:hyperlink>
    </w:p>
    <w:p>
      <w:pPr>
        <w:pStyle w:val="BodyText"/>
        <w:spacing w:line="235" w:lineRule="auto" w:before="143"/>
        <w:ind w:left="113" w:right="7629" w:firstLine="283"/>
        <w:jc w:val="both"/>
      </w:pPr>
      <w:r>
        <w:rPr>
          <w:color w:val="231F20"/>
          <w:spacing w:val="-4"/>
          <w:w w:val="105"/>
        </w:rPr>
        <w:t>Selon les </w:t>
      </w:r>
      <w:r>
        <w:rPr>
          <w:color w:val="231F20"/>
          <w:spacing w:val="-5"/>
          <w:w w:val="105"/>
        </w:rPr>
        <w:t>chiffres du ministère </w:t>
      </w:r>
      <w:r>
        <w:rPr>
          <w:color w:val="231F20"/>
          <w:spacing w:val="-3"/>
          <w:w w:val="105"/>
        </w:rPr>
        <w:t>de la </w:t>
      </w:r>
      <w:r>
        <w:rPr>
          <w:color w:val="231F20"/>
          <w:spacing w:val="-5"/>
          <w:w w:val="105"/>
        </w:rPr>
        <w:t>Santé </w:t>
      </w:r>
      <w:r>
        <w:rPr>
          <w:color w:val="231F20"/>
          <w:spacing w:val="-3"/>
          <w:w w:val="105"/>
        </w:rPr>
        <w:t>et de </w:t>
      </w:r>
      <w:r>
        <w:rPr>
          <w:color w:val="231F20"/>
          <w:spacing w:val="-5"/>
          <w:w w:val="105"/>
        </w:rPr>
        <w:t>la </w:t>
      </w:r>
      <w:r>
        <w:rPr>
          <w:color w:val="231F20"/>
          <w:spacing w:val="-4"/>
          <w:w w:val="105"/>
        </w:rPr>
        <w:t>Qualité</w:t>
      </w:r>
      <w:r>
        <w:rPr>
          <w:color w:val="231F20"/>
          <w:spacing w:val="-29"/>
          <w:w w:val="105"/>
        </w:rPr>
        <w:t> </w:t>
      </w:r>
      <w:r>
        <w:rPr>
          <w:color w:val="231F20"/>
          <w:spacing w:val="-3"/>
          <w:w w:val="105"/>
        </w:rPr>
        <w:t>de</w:t>
      </w:r>
      <w:r>
        <w:rPr>
          <w:color w:val="231F20"/>
          <w:spacing w:val="-29"/>
          <w:w w:val="105"/>
        </w:rPr>
        <w:t> </w:t>
      </w:r>
      <w:r>
        <w:rPr>
          <w:color w:val="231F20"/>
          <w:spacing w:val="-3"/>
          <w:w w:val="105"/>
        </w:rPr>
        <w:t>Vie,</w:t>
      </w:r>
      <w:r>
        <w:rPr>
          <w:color w:val="231F20"/>
          <w:spacing w:val="-29"/>
          <w:w w:val="105"/>
        </w:rPr>
        <w:t> </w:t>
      </w:r>
      <w:r>
        <w:rPr>
          <w:color w:val="231F20"/>
          <w:spacing w:val="-3"/>
          <w:w w:val="105"/>
        </w:rPr>
        <w:t>44</w:t>
      </w:r>
      <w:r>
        <w:rPr>
          <w:color w:val="231F20"/>
          <w:spacing w:val="-28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-29"/>
          <w:w w:val="105"/>
        </w:rPr>
        <w:t> </w:t>
      </w:r>
      <w:r>
        <w:rPr>
          <w:color w:val="231F20"/>
          <w:spacing w:val="-3"/>
          <w:w w:val="105"/>
        </w:rPr>
        <w:t>de</w:t>
      </w:r>
      <w:r>
        <w:rPr>
          <w:color w:val="231F20"/>
          <w:spacing w:val="-29"/>
          <w:w w:val="105"/>
        </w:rPr>
        <w:t> </w:t>
      </w:r>
      <w:r>
        <w:rPr>
          <w:color w:val="231F20"/>
          <w:spacing w:val="-5"/>
          <w:w w:val="105"/>
        </w:rPr>
        <w:t>femmes </w:t>
      </w:r>
      <w:r>
        <w:rPr>
          <w:color w:val="231F20"/>
          <w:spacing w:val="-3"/>
          <w:w w:val="105"/>
        </w:rPr>
        <w:t>et 56 </w:t>
      </w:r>
      <w:r>
        <w:rPr>
          <w:color w:val="231F20"/>
          <w:w w:val="105"/>
        </w:rPr>
        <w:t>% </w:t>
      </w:r>
      <w:r>
        <w:rPr>
          <w:color w:val="231F20"/>
          <w:spacing w:val="-5"/>
          <w:w w:val="105"/>
        </w:rPr>
        <w:t>d’hommes souffrent </w:t>
      </w:r>
      <w:r>
        <w:rPr>
          <w:color w:val="231F20"/>
          <w:spacing w:val="-3"/>
          <w:w w:val="105"/>
        </w:rPr>
        <w:t>ou </w:t>
      </w:r>
      <w:r>
        <w:rPr>
          <w:color w:val="231F20"/>
          <w:spacing w:val="-4"/>
          <w:w w:val="105"/>
        </w:rPr>
        <w:t>ont souffert </w:t>
      </w:r>
      <w:r>
        <w:rPr>
          <w:color w:val="231F20"/>
          <w:spacing w:val="-3"/>
          <w:w w:val="105"/>
        </w:rPr>
        <w:t>de </w:t>
      </w:r>
      <w:r>
        <w:rPr>
          <w:color w:val="231F20"/>
          <w:spacing w:val="-6"/>
          <w:w w:val="105"/>
        </w:rPr>
        <w:t>l’</w:t>
      </w:r>
      <w:r>
        <w:rPr>
          <w:i/>
          <w:color w:val="231F20"/>
          <w:spacing w:val="-6"/>
          <w:w w:val="105"/>
        </w:rPr>
        <w:t>Accident </w:t>
      </w:r>
      <w:r>
        <w:rPr>
          <w:i/>
          <w:color w:val="231F20"/>
          <w:spacing w:val="-6"/>
          <w:w w:val="105"/>
        </w:rPr>
        <w:t>Vasculaire </w:t>
      </w:r>
      <w:r>
        <w:rPr>
          <w:i/>
          <w:color w:val="231F20"/>
          <w:spacing w:val="-5"/>
          <w:w w:val="105"/>
        </w:rPr>
        <w:t>Cérébral </w:t>
      </w:r>
      <w:r>
        <w:rPr>
          <w:color w:val="231F20"/>
          <w:spacing w:val="-7"/>
          <w:w w:val="105"/>
        </w:rPr>
        <w:t>(AVC) </w:t>
      </w:r>
      <w:r>
        <w:rPr>
          <w:color w:val="231F20"/>
          <w:spacing w:val="-5"/>
          <w:w w:val="105"/>
        </w:rPr>
        <w:t>de </w:t>
      </w:r>
      <w:r>
        <w:rPr>
          <w:color w:val="231F20"/>
          <w:spacing w:val="-4"/>
          <w:w w:val="105"/>
        </w:rPr>
        <w:t>2010 </w:t>
      </w:r>
      <w:r>
        <w:rPr>
          <w:color w:val="231F20"/>
          <w:w w:val="105"/>
        </w:rPr>
        <w:t>à </w:t>
      </w:r>
      <w:r>
        <w:rPr>
          <w:color w:val="231F20"/>
          <w:spacing w:val="-6"/>
          <w:w w:val="105"/>
        </w:rPr>
        <w:t>2017. </w:t>
      </w:r>
      <w:r>
        <w:rPr>
          <w:color w:val="231F20"/>
          <w:spacing w:val="-5"/>
          <w:w w:val="105"/>
        </w:rPr>
        <w:t>Durant </w:t>
      </w:r>
      <w:r>
        <w:rPr>
          <w:color w:val="231F20"/>
          <w:spacing w:val="-3"/>
          <w:w w:val="105"/>
        </w:rPr>
        <w:t>la </w:t>
      </w:r>
      <w:r>
        <w:rPr>
          <w:color w:val="231F20"/>
          <w:spacing w:val="-5"/>
          <w:w w:val="105"/>
        </w:rPr>
        <w:t>même période, </w:t>
      </w:r>
      <w:r>
        <w:rPr>
          <w:color w:val="231F20"/>
          <w:spacing w:val="-3"/>
          <w:w w:val="105"/>
        </w:rPr>
        <w:t>64 </w:t>
      </w:r>
      <w:r>
        <w:rPr>
          <w:color w:val="231F20"/>
          <w:w w:val="105"/>
        </w:rPr>
        <w:t>% </w:t>
      </w:r>
      <w:r>
        <w:rPr>
          <w:color w:val="231F20"/>
          <w:spacing w:val="-4"/>
          <w:w w:val="105"/>
        </w:rPr>
        <w:t>des </w:t>
      </w:r>
      <w:r>
        <w:rPr>
          <w:color w:val="231F20"/>
          <w:spacing w:val="-6"/>
          <w:w w:val="105"/>
        </w:rPr>
        <w:t>patients </w:t>
      </w:r>
      <w:r>
        <w:rPr>
          <w:color w:val="231F20"/>
          <w:spacing w:val="-4"/>
          <w:w w:val="105"/>
        </w:rPr>
        <w:t>sont des </w:t>
      </w:r>
      <w:r>
        <w:rPr>
          <w:color w:val="231F20"/>
          <w:spacing w:val="-5"/>
          <w:w w:val="105"/>
        </w:rPr>
        <w:t>personnes âgées. Le nombre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3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4"/>
          <w:w w:val="105"/>
        </w:rPr>
        <w:t>cas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4"/>
          <w:w w:val="105"/>
        </w:rPr>
        <w:t>est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3"/>
          <w:w w:val="105"/>
        </w:rPr>
        <w:t>en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5"/>
          <w:w w:val="105"/>
        </w:rPr>
        <w:t>hausse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3"/>
          <w:w w:val="105"/>
        </w:rPr>
        <w:t>et </w:t>
      </w:r>
      <w:r>
        <w:rPr>
          <w:color w:val="231F20"/>
          <w:spacing w:val="-7"/>
          <w:w w:val="105"/>
        </w:rPr>
        <w:t>l’</w:t>
      </w:r>
      <w:r>
        <w:rPr>
          <w:i/>
          <w:color w:val="231F20"/>
          <w:spacing w:val="-7"/>
          <w:w w:val="105"/>
        </w:rPr>
        <w:t>AVC</w:t>
      </w:r>
      <w:r>
        <w:rPr>
          <w:i/>
          <w:color w:val="231F20"/>
          <w:spacing w:val="-22"/>
          <w:w w:val="105"/>
        </w:rPr>
        <w:t> </w:t>
      </w:r>
      <w:r>
        <w:rPr>
          <w:color w:val="231F20"/>
          <w:spacing w:val="-4"/>
          <w:w w:val="105"/>
        </w:rPr>
        <w:t>est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4"/>
          <w:w w:val="105"/>
        </w:rPr>
        <w:t>plus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5"/>
          <w:w w:val="105"/>
        </w:rPr>
        <w:t>fréquent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4"/>
          <w:w w:val="105"/>
        </w:rPr>
        <w:t>chez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5"/>
          <w:w w:val="105"/>
        </w:rPr>
        <w:t>les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6"/>
        </w:rPr>
      </w:pPr>
    </w:p>
    <w:p>
      <w:pPr>
        <w:spacing w:line="235" w:lineRule="auto" w:before="0"/>
        <w:ind w:left="113" w:right="110" w:firstLine="0"/>
        <w:jc w:val="both"/>
        <w:rPr>
          <w:sz w:val="18"/>
        </w:rPr>
      </w:pPr>
      <w:r>
        <w:rPr>
          <w:color w:val="231F20"/>
          <w:spacing w:val="-6"/>
          <w:sz w:val="18"/>
        </w:rPr>
        <w:t>des </w:t>
      </w:r>
      <w:r>
        <w:rPr>
          <w:color w:val="231F20"/>
          <w:spacing w:val="-8"/>
          <w:sz w:val="18"/>
        </w:rPr>
        <w:t>structures </w:t>
      </w:r>
      <w:r>
        <w:rPr>
          <w:color w:val="231F20"/>
          <w:spacing w:val="-4"/>
          <w:sz w:val="18"/>
        </w:rPr>
        <w:t>de </w:t>
      </w:r>
      <w:r>
        <w:rPr>
          <w:color w:val="231F20"/>
          <w:spacing w:val="-8"/>
          <w:sz w:val="18"/>
        </w:rPr>
        <w:t>rééducation </w:t>
      </w:r>
      <w:r>
        <w:rPr>
          <w:color w:val="231F20"/>
          <w:sz w:val="18"/>
        </w:rPr>
        <w:t>à </w:t>
      </w:r>
      <w:r>
        <w:rPr>
          <w:color w:val="231F20"/>
          <w:spacing w:val="-6"/>
          <w:w w:val="95"/>
          <w:sz w:val="18"/>
        </w:rPr>
        <w:t>long</w:t>
      </w:r>
      <w:r>
        <w:rPr>
          <w:color w:val="231F20"/>
          <w:spacing w:val="-28"/>
          <w:w w:val="95"/>
          <w:sz w:val="18"/>
        </w:rPr>
        <w:t> </w:t>
      </w:r>
      <w:r>
        <w:rPr>
          <w:color w:val="231F20"/>
          <w:spacing w:val="-7"/>
          <w:w w:val="95"/>
          <w:sz w:val="18"/>
        </w:rPr>
        <w:t>terme.</w:t>
      </w:r>
      <w:r>
        <w:rPr>
          <w:color w:val="231F20"/>
          <w:spacing w:val="-27"/>
          <w:w w:val="95"/>
          <w:sz w:val="18"/>
        </w:rPr>
        <w:t> </w:t>
      </w:r>
      <w:r>
        <w:rPr>
          <w:color w:val="231F20"/>
          <w:w w:val="95"/>
          <w:sz w:val="18"/>
        </w:rPr>
        <w:t>La</w:t>
      </w:r>
      <w:r>
        <w:rPr>
          <w:color w:val="231F20"/>
          <w:spacing w:val="-27"/>
          <w:w w:val="95"/>
          <w:sz w:val="18"/>
        </w:rPr>
        <w:t> </w:t>
      </w:r>
      <w:r>
        <w:rPr>
          <w:color w:val="231F20"/>
          <w:spacing w:val="-7"/>
          <w:w w:val="95"/>
          <w:sz w:val="18"/>
        </w:rPr>
        <w:t>raison</w:t>
      </w:r>
      <w:r>
        <w:rPr>
          <w:color w:val="231F20"/>
          <w:spacing w:val="-27"/>
          <w:w w:val="95"/>
          <w:sz w:val="18"/>
        </w:rPr>
        <w:t> </w:t>
      </w:r>
      <w:r>
        <w:rPr>
          <w:color w:val="231F20"/>
          <w:spacing w:val="-6"/>
          <w:w w:val="95"/>
          <w:sz w:val="18"/>
        </w:rPr>
        <w:t>pour</w:t>
      </w:r>
      <w:r>
        <w:rPr>
          <w:color w:val="231F20"/>
          <w:spacing w:val="-27"/>
          <w:w w:val="95"/>
          <w:sz w:val="18"/>
        </w:rPr>
        <w:t> </w:t>
      </w:r>
      <w:r>
        <w:rPr>
          <w:color w:val="231F20"/>
          <w:spacing w:val="-8"/>
          <w:w w:val="95"/>
          <w:sz w:val="18"/>
        </w:rPr>
        <w:t>laquelle, </w:t>
      </w:r>
      <w:r>
        <w:rPr>
          <w:color w:val="231F20"/>
          <w:spacing w:val="-6"/>
          <w:sz w:val="18"/>
        </w:rPr>
        <w:t>deux ans </w:t>
      </w:r>
      <w:r>
        <w:rPr>
          <w:color w:val="231F20"/>
          <w:spacing w:val="-4"/>
          <w:sz w:val="18"/>
        </w:rPr>
        <w:t>de </w:t>
      </w:r>
      <w:r>
        <w:rPr>
          <w:color w:val="231F20"/>
          <w:spacing w:val="-7"/>
          <w:sz w:val="18"/>
        </w:rPr>
        <w:t>cela, </w:t>
      </w:r>
      <w:r>
        <w:rPr>
          <w:color w:val="231F20"/>
          <w:spacing w:val="-4"/>
          <w:sz w:val="18"/>
        </w:rPr>
        <w:t>le </w:t>
      </w:r>
      <w:r>
        <w:rPr>
          <w:color w:val="231F20"/>
          <w:spacing w:val="-9"/>
          <w:sz w:val="18"/>
        </w:rPr>
        <w:t>Professeur </w:t>
      </w:r>
      <w:r>
        <w:rPr>
          <w:color w:val="231F20"/>
          <w:spacing w:val="-6"/>
          <w:sz w:val="18"/>
        </w:rPr>
        <w:t>Anba </w:t>
      </w:r>
      <w:r>
        <w:rPr>
          <w:color w:val="231F20"/>
          <w:spacing w:val="-9"/>
          <w:sz w:val="18"/>
        </w:rPr>
        <w:t>Soopramaniena </w:t>
      </w:r>
      <w:r>
        <w:rPr>
          <w:color w:val="231F20"/>
          <w:sz w:val="18"/>
        </w:rPr>
        <w:t>a </w:t>
      </w:r>
      <w:r>
        <w:rPr>
          <w:color w:val="231F20"/>
          <w:spacing w:val="-7"/>
          <w:sz w:val="18"/>
        </w:rPr>
        <w:t>créé </w:t>
      </w:r>
      <w:r>
        <w:rPr>
          <w:color w:val="231F20"/>
          <w:spacing w:val="-7"/>
          <w:w w:val="95"/>
          <w:sz w:val="18"/>
        </w:rPr>
        <w:t>Neuram</w:t>
      </w:r>
      <w:r>
        <w:rPr>
          <w:color w:val="231F20"/>
          <w:spacing w:val="-31"/>
          <w:w w:val="95"/>
          <w:sz w:val="18"/>
        </w:rPr>
        <w:t> </w:t>
      </w:r>
      <w:r>
        <w:rPr>
          <w:color w:val="231F20"/>
          <w:spacing w:val="-8"/>
          <w:w w:val="95"/>
          <w:sz w:val="18"/>
        </w:rPr>
        <w:t>Foundation.</w:t>
      </w:r>
      <w:r>
        <w:rPr>
          <w:color w:val="231F20"/>
          <w:spacing w:val="-30"/>
          <w:w w:val="95"/>
          <w:sz w:val="18"/>
        </w:rPr>
        <w:t> </w:t>
      </w:r>
      <w:r>
        <w:rPr>
          <w:i/>
          <w:color w:val="231F20"/>
          <w:w w:val="95"/>
          <w:sz w:val="18"/>
        </w:rPr>
        <w:t>«</w:t>
      </w:r>
      <w:r>
        <w:rPr>
          <w:i/>
          <w:color w:val="231F20"/>
          <w:spacing w:val="-30"/>
          <w:w w:val="95"/>
          <w:sz w:val="18"/>
        </w:rPr>
        <w:t> </w:t>
      </w:r>
      <w:r>
        <w:rPr>
          <w:i/>
          <w:color w:val="231F20"/>
          <w:spacing w:val="-10"/>
          <w:w w:val="95"/>
          <w:sz w:val="18"/>
        </w:rPr>
        <w:t>L’objectif</w:t>
      </w:r>
      <w:r>
        <w:rPr>
          <w:i/>
          <w:color w:val="231F20"/>
          <w:spacing w:val="-30"/>
          <w:w w:val="95"/>
          <w:sz w:val="18"/>
        </w:rPr>
        <w:t> </w:t>
      </w:r>
      <w:r>
        <w:rPr>
          <w:i/>
          <w:color w:val="231F20"/>
          <w:spacing w:val="-8"/>
          <w:w w:val="95"/>
          <w:sz w:val="18"/>
        </w:rPr>
        <w:t>est </w:t>
      </w:r>
      <w:r>
        <w:rPr>
          <w:i/>
          <w:color w:val="231F20"/>
          <w:spacing w:val="-4"/>
          <w:sz w:val="18"/>
        </w:rPr>
        <w:t>dedonner</w:t>
      </w:r>
      <w:r>
        <w:rPr>
          <w:i/>
          <w:color w:val="231F20"/>
          <w:spacing w:val="-28"/>
          <w:sz w:val="18"/>
        </w:rPr>
        <w:t> </w:t>
      </w:r>
      <w:r>
        <w:rPr>
          <w:i/>
          <w:color w:val="231F20"/>
          <w:spacing w:val="-4"/>
          <w:sz w:val="18"/>
        </w:rPr>
        <w:t>au</w:t>
      </w:r>
      <w:r>
        <w:rPr>
          <w:i/>
          <w:color w:val="231F20"/>
          <w:spacing w:val="-28"/>
          <w:sz w:val="18"/>
        </w:rPr>
        <w:t> </w:t>
      </w:r>
      <w:r>
        <w:rPr>
          <w:i/>
          <w:color w:val="231F20"/>
          <w:spacing w:val="-8"/>
          <w:sz w:val="18"/>
        </w:rPr>
        <w:t>personnel</w:t>
      </w:r>
      <w:r>
        <w:rPr>
          <w:i/>
          <w:color w:val="231F20"/>
          <w:spacing w:val="-28"/>
          <w:sz w:val="18"/>
        </w:rPr>
        <w:t> </w:t>
      </w:r>
      <w:r>
        <w:rPr>
          <w:i/>
          <w:color w:val="231F20"/>
          <w:spacing w:val="-8"/>
          <w:sz w:val="18"/>
        </w:rPr>
        <w:t>soignant </w:t>
      </w:r>
      <w:r>
        <w:rPr>
          <w:i/>
          <w:color w:val="231F20"/>
          <w:spacing w:val="-6"/>
          <w:w w:val="95"/>
          <w:sz w:val="18"/>
        </w:rPr>
        <w:t>desformations </w:t>
      </w:r>
      <w:r>
        <w:rPr>
          <w:i/>
          <w:color w:val="231F20"/>
          <w:spacing w:val="-8"/>
          <w:w w:val="95"/>
          <w:sz w:val="18"/>
        </w:rPr>
        <w:t>complémentaires </w:t>
      </w:r>
      <w:r>
        <w:rPr>
          <w:i/>
          <w:color w:val="231F20"/>
          <w:spacing w:val="-6"/>
          <w:sz w:val="18"/>
        </w:rPr>
        <w:t>pour</w:t>
      </w:r>
      <w:r>
        <w:rPr>
          <w:i/>
          <w:color w:val="231F20"/>
          <w:spacing w:val="-27"/>
          <w:sz w:val="18"/>
        </w:rPr>
        <w:t> </w:t>
      </w:r>
      <w:r>
        <w:rPr>
          <w:i/>
          <w:color w:val="231F20"/>
          <w:spacing w:val="-7"/>
          <w:sz w:val="18"/>
        </w:rPr>
        <w:t>soigner</w:t>
      </w:r>
      <w:r>
        <w:rPr>
          <w:i/>
          <w:color w:val="231F20"/>
          <w:spacing w:val="-27"/>
          <w:sz w:val="18"/>
        </w:rPr>
        <w:t> </w:t>
      </w:r>
      <w:r>
        <w:rPr>
          <w:i/>
          <w:color w:val="231F20"/>
          <w:spacing w:val="-6"/>
          <w:sz w:val="18"/>
        </w:rPr>
        <w:t>les</w:t>
      </w:r>
      <w:r>
        <w:rPr>
          <w:i/>
          <w:color w:val="231F20"/>
          <w:spacing w:val="-26"/>
          <w:sz w:val="18"/>
        </w:rPr>
        <w:t> </w:t>
      </w:r>
      <w:r>
        <w:rPr>
          <w:i/>
          <w:color w:val="231F20"/>
          <w:spacing w:val="-8"/>
          <w:sz w:val="18"/>
        </w:rPr>
        <w:t>personnes,</w:t>
      </w:r>
      <w:r>
        <w:rPr>
          <w:i/>
          <w:color w:val="231F20"/>
          <w:spacing w:val="-27"/>
          <w:sz w:val="18"/>
        </w:rPr>
        <w:t> </w:t>
      </w:r>
      <w:r>
        <w:rPr>
          <w:i/>
          <w:color w:val="231F20"/>
          <w:spacing w:val="-8"/>
          <w:sz w:val="18"/>
        </w:rPr>
        <w:t>selon </w:t>
      </w:r>
      <w:r>
        <w:rPr>
          <w:i/>
          <w:color w:val="231F20"/>
          <w:spacing w:val="-6"/>
          <w:sz w:val="18"/>
        </w:rPr>
        <w:t>les </w:t>
      </w:r>
      <w:r>
        <w:rPr>
          <w:i/>
          <w:color w:val="231F20"/>
          <w:spacing w:val="-8"/>
          <w:sz w:val="18"/>
        </w:rPr>
        <w:t>normes internationales. </w:t>
      </w:r>
      <w:r>
        <w:rPr>
          <w:i/>
          <w:color w:val="231F20"/>
          <w:spacing w:val="-4"/>
          <w:sz w:val="18"/>
        </w:rPr>
        <w:t>La </w:t>
      </w:r>
      <w:r>
        <w:rPr>
          <w:i/>
          <w:color w:val="231F20"/>
          <w:spacing w:val="-9"/>
          <w:sz w:val="18"/>
        </w:rPr>
        <w:t>formation </w:t>
      </w:r>
      <w:r>
        <w:rPr>
          <w:i/>
          <w:color w:val="231F20"/>
          <w:spacing w:val="-4"/>
          <w:sz w:val="18"/>
        </w:rPr>
        <w:t>du </w:t>
      </w:r>
      <w:r>
        <w:rPr>
          <w:i/>
          <w:color w:val="231F20"/>
          <w:spacing w:val="-8"/>
          <w:sz w:val="18"/>
        </w:rPr>
        <w:t>personnel </w:t>
      </w:r>
      <w:r>
        <w:rPr>
          <w:i/>
          <w:color w:val="231F20"/>
          <w:spacing w:val="-6"/>
          <w:sz w:val="18"/>
        </w:rPr>
        <w:t>est </w:t>
      </w:r>
      <w:r>
        <w:rPr>
          <w:i/>
          <w:color w:val="231F20"/>
          <w:spacing w:val="-8"/>
          <w:sz w:val="18"/>
        </w:rPr>
        <w:t>un </w:t>
      </w:r>
      <w:r>
        <w:rPr>
          <w:i/>
          <w:color w:val="231F20"/>
          <w:spacing w:val="-7"/>
          <w:sz w:val="18"/>
        </w:rPr>
        <w:t>point</w:t>
      </w:r>
      <w:r>
        <w:rPr>
          <w:i/>
          <w:color w:val="231F20"/>
          <w:spacing w:val="-22"/>
          <w:sz w:val="18"/>
        </w:rPr>
        <w:t> </w:t>
      </w:r>
      <w:r>
        <w:rPr>
          <w:i/>
          <w:color w:val="231F20"/>
          <w:spacing w:val="-6"/>
          <w:sz w:val="18"/>
        </w:rPr>
        <w:t>clé</w:t>
      </w:r>
      <w:r>
        <w:rPr>
          <w:i/>
          <w:color w:val="231F20"/>
          <w:spacing w:val="-22"/>
          <w:sz w:val="18"/>
        </w:rPr>
        <w:t> </w:t>
      </w:r>
      <w:r>
        <w:rPr>
          <w:i/>
          <w:color w:val="231F20"/>
          <w:spacing w:val="-4"/>
          <w:sz w:val="18"/>
        </w:rPr>
        <w:t>de</w:t>
      </w:r>
      <w:r>
        <w:rPr>
          <w:i/>
          <w:color w:val="231F20"/>
          <w:spacing w:val="-22"/>
          <w:sz w:val="18"/>
        </w:rPr>
        <w:t> </w:t>
      </w:r>
      <w:r>
        <w:rPr>
          <w:i/>
          <w:color w:val="231F20"/>
          <w:spacing w:val="-7"/>
          <w:sz w:val="18"/>
        </w:rPr>
        <w:t>notre</w:t>
      </w:r>
      <w:r>
        <w:rPr>
          <w:i/>
          <w:color w:val="231F20"/>
          <w:spacing w:val="-22"/>
          <w:sz w:val="18"/>
        </w:rPr>
        <w:t> </w:t>
      </w:r>
      <w:r>
        <w:rPr>
          <w:i/>
          <w:color w:val="231F20"/>
          <w:spacing w:val="-7"/>
          <w:sz w:val="18"/>
        </w:rPr>
        <w:t>action</w:t>
      </w:r>
      <w:r>
        <w:rPr>
          <w:i/>
          <w:color w:val="231F20"/>
          <w:spacing w:val="-22"/>
          <w:sz w:val="18"/>
        </w:rPr>
        <w:t> </w:t>
      </w:r>
      <w:r>
        <w:rPr>
          <w:i/>
          <w:color w:val="231F20"/>
          <w:sz w:val="18"/>
        </w:rPr>
        <w:t>etàlong </w:t>
      </w:r>
      <w:r>
        <w:rPr>
          <w:i/>
          <w:color w:val="231F20"/>
          <w:spacing w:val="-7"/>
          <w:w w:val="95"/>
          <w:sz w:val="18"/>
        </w:rPr>
        <w:t>terme</w:t>
      </w:r>
      <w:r>
        <w:rPr>
          <w:i/>
          <w:color w:val="231F20"/>
          <w:spacing w:val="-30"/>
          <w:w w:val="95"/>
          <w:sz w:val="18"/>
        </w:rPr>
        <w:t> </w:t>
      </w:r>
      <w:r>
        <w:rPr>
          <w:i/>
          <w:color w:val="231F20"/>
          <w:spacing w:val="-6"/>
          <w:w w:val="95"/>
          <w:sz w:val="18"/>
        </w:rPr>
        <w:t>nous</w:t>
      </w:r>
      <w:r>
        <w:rPr>
          <w:i/>
          <w:color w:val="231F20"/>
          <w:spacing w:val="-29"/>
          <w:w w:val="95"/>
          <w:sz w:val="18"/>
        </w:rPr>
        <w:t> </w:t>
      </w:r>
      <w:r>
        <w:rPr>
          <w:i/>
          <w:color w:val="231F20"/>
          <w:spacing w:val="-7"/>
          <w:w w:val="95"/>
          <w:sz w:val="18"/>
        </w:rPr>
        <w:t>voulons</w:t>
      </w:r>
      <w:r>
        <w:rPr>
          <w:i/>
          <w:color w:val="231F20"/>
          <w:spacing w:val="-30"/>
          <w:w w:val="95"/>
          <w:sz w:val="18"/>
        </w:rPr>
        <w:t> </w:t>
      </w:r>
      <w:r>
        <w:rPr>
          <w:i/>
          <w:color w:val="231F20"/>
          <w:spacing w:val="-7"/>
          <w:w w:val="95"/>
          <w:sz w:val="18"/>
        </w:rPr>
        <w:t>créer</w:t>
      </w:r>
      <w:r>
        <w:rPr>
          <w:i/>
          <w:color w:val="231F20"/>
          <w:spacing w:val="-29"/>
          <w:w w:val="95"/>
          <w:sz w:val="18"/>
        </w:rPr>
        <w:t> </w:t>
      </w:r>
      <w:r>
        <w:rPr>
          <w:i/>
          <w:color w:val="231F20"/>
          <w:spacing w:val="-4"/>
          <w:w w:val="95"/>
          <w:sz w:val="18"/>
        </w:rPr>
        <w:t>un</w:t>
      </w:r>
      <w:r>
        <w:rPr>
          <w:i/>
          <w:color w:val="231F20"/>
          <w:spacing w:val="-30"/>
          <w:w w:val="95"/>
          <w:sz w:val="18"/>
        </w:rPr>
        <w:t> </w:t>
      </w:r>
      <w:r>
        <w:rPr>
          <w:i/>
          <w:color w:val="231F20"/>
          <w:spacing w:val="-7"/>
          <w:w w:val="95"/>
          <w:sz w:val="18"/>
        </w:rPr>
        <w:t>centre </w:t>
      </w:r>
      <w:r>
        <w:rPr>
          <w:i/>
          <w:color w:val="231F20"/>
          <w:spacing w:val="-6"/>
          <w:sz w:val="18"/>
        </w:rPr>
        <w:t>derééducation </w:t>
      </w:r>
      <w:r>
        <w:rPr>
          <w:i/>
          <w:color w:val="231F20"/>
          <w:spacing w:val="-8"/>
          <w:sz w:val="18"/>
        </w:rPr>
        <w:t>spécialisée. Dans </w:t>
      </w:r>
      <w:r>
        <w:rPr>
          <w:i/>
          <w:color w:val="231F20"/>
          <w:spacing w:val="-4"/>
          <w:sz w:val="18"/>
        </w:rPr>
        <w:t>le </w:t>
      </w:r>
      <w:r>
        <w:rPr>
          <w:i/>
          <w:color w:val="231F20"/>
          <w:spacing w:val="-7"/>
          <w:sz w:val="18"/>
        </w:rPr>
        <w:t>court terme, </w:t>
      </w:r>
      <w:r>
        <w:rPr>
          <w:i/>
          <w:color w:val="231F20"/>
          <w:spacing w:val="-6"/>
          <w:sz w:val="18"/>
        </w:rPr>
        <w:t>nous </w:t>
      </w:r>
      <w:r>
        <w:rPr>
          <w:i/>
          <w:color w:val="231F20"/>
          <w:spacing w:val="-9"/>
          <w:sz w:val="18"/>
        </w:rPr>
        <w:t>proposons d’avoir </w:t>
      </w:r>
      <w:r>
        <w:rPr>
          <w:i/>
          <w:color w:val="231F20"/>
          <w:spacing w:val="-6"/>
          <w:sz w:val="18"/>
        </w:rPr>
        <w:t>une </w:t>
      </w:r>
      <w:r>
        <w:rPr>
          <w:i/>
          <w:color w:val="231F20"/>
          <w:spacing w:val="-8"/>
          <w:sz w:val="18"/>
        </w:rPr>
        <w:t>unité </w:t>
      </w:r>
      <w:r>
        <w:rPr>
          <w:i/>
          <w:color w:val="231F20"/>
          <w:spacing w:val="-7"/>
          <w:sz w:val="18"/>
        </w:rPr>
        <w:t>mobile </w:t>
      </w:r>
      <w:r>
        <w:rPr>
          <w:i/>
          <w:color w:val="231F20"/>
          <w:spacing w:val="-8"/>
          <w:sz w:val="18"/>
        </w:rPr>
        <w:t>pour sillonner </w:t>
      </w:r>
      <w:r>
        <w:rPr>
          <w:i/>
          <w:color w:val="231F20"/>
          <w:spacing w:val="-4"/>
          <w:sz w:val="18"/>
        </w:rPr>
        <w:t>le </w:t>
      </w:r>
      <w:r>
        <w:rPr>
          <w:i/>
          <w:color w:val="231F20"/>
          <w:spacing w:val="-6"/>
          <w:sz w:val="18"/>
        </w:rPr>
        <w:t>pays </w:t>
      </w:r>
      <w:r>
        <w:rPr>
          <w:i/>
          <w:color w:val="231F20"/>
          <w:spacing w:val="-4"/>
          <w:sz w:val="18"/>
        </w:rPr>
        <w:t>et </w:t>
      </w:r>
      <w:r>
        <w:rPr>
          <w:i/>
          <w:color w:val="231F20"/>
          <w:spacing w:val="-8"/>
          <w:sz w:val="18"/>
        </w:rPr>
        <w:t>ainsi offrir </w:t>
      </w:r>
      <w:r>
        <w:rPr>
          <w:rFonts w:ascii="Cambria" w:hAnsi="Cambria"/>
          <w:i/>
          <w:color w:val="231F20"/>
          <w:spacing w:val="-6"/>
          <w:sz w:val="18"/>
        </w:rPr>
        <w:t>les </w:t>
      </w:r>
      <w:r>
        <w:rPr>
          <w:rFonts w:ascii="Cambria" w:hAnsi="Cambria"/>
          <w:i/>
          <w:color w:val="231F20"/>
          <w:spacing w:val="-7"/>
          <w:sz w:val="18"/>
        </w:rPr>
        <w:t>soins</w:t>
      </w:r>
      <w:r>
        <w:rPr>
          <w:rFonts w:ascii="Cambria" w:hAnsi="Cambria"/>
          <w:i/>
          <w:color w:val="231F20"/>
          <w:spacing w:val="25"/>
          <w:sz w:val="18"/>
        </w:rPr>
        <w:t> </w:t>
      </w:r>
      <w:r>
        <w:rPr>
          <w:rFonts w:ascii="Cambria" w:hAnsi="Cambria"/>
          <w:i/>
          <w:color w:val="231F20"/>
          <w:spacing w:val="-8"/>
          <w:sz w:val="18"/>
        </w:rPr>
        <w:t>spécialisés </w:t>
      </w:r>
      <w:r>
        <w:rPr>
          <w:rFonts w:ascii="Cambria" w:hAnsi="Cambria"/>
          <w:i/>
          <w:color w:val="231F20"/>
          <w:sz w:val="18"/>
        </w:rPr>
        <w:t>: </w:t>
      </w:r>
      <w:r>
        <w:rPr>
          <w:rFonts w:ascii="Cambria" w:hAnsi="Cambria"/>
          <w:i/>
          <w:color w:val="231F20"/>
          <w:spacing w:val="-8"/>
          <w:sz w:val="18"/>
        </w:rPr>
        <w:t>infirmiers, </w:t>
      </w:r>
      <w:r>
        <w:rPr>
          <w:i/>
          <w:color w:val="231F20"/>
          <w:spacing w:val="-8"/>
          <w:w w:val="90"/>
          <w:sz w:val="18"/>
        </w:rPr>
        <w:t>rééducation</w:t>
      </w:r>
      <w:r>
        <w:rPr>
          <w:i/>
          <w:color w:val="231F20"/>
          <w:spacing w:val="-20"/>
          <w:w w:val="90"/>
          <w:sz w:val="18"/>
        </w:rPr>
        <w:t> </w:t>
      </w:r>
      <w:r>
        <w:rPr>
          <w:i/>
          <w:color w:val="231F20"/>
          <w:spacing w:val="-7"/>
          <w:w w:val="90"/>
          <w:sz w:val="18"/>
        </w:rPr>
        <w:t>physique</w:t>
      </w:r>
      <w:r>
        <w:rPr>
          <w:i/>
          <w:color w:val="231F20"/>
          <w:spacing w:val="-20"/>
          <w:w w:val="90"/>
          <w:sz w:val="18"/>
        </w:rPr>
        <w:t> </w:t>
      </w:r>
      <w:r>
        <w:rPr>
          <w:i/>
          <w:color w:val="231F20"/>
          <w:spacing w:val="-8"/>
          <w:w w:val="90"/>
          <w:sz w:val="18"/>
        </w:rPr>
        <w:t>(physio,</w:t>
      </w:r>
      <w:r>
        <w:rPr>
          <w:i/>
          <w:color w:val="231F20"/>
          <w:spacing w:val="-20"/>
          <w:w w:val="90"/>
          <w:sz w:val="18"/>
        </w:rPr>
        <w:t> </w:t>
      </w:r>
      <w:r>
        <w:rPr>
          <w:i/>
          <w:color w:val="231F20"/>
          <w:spacing w:val="-10"/>
          <w:w w:val="90"/>
          <w:sz w:val="18"/>
        </w:rPr>
        <w:t>ergo), </w:t>
      </w:r>
      <w:r>
        <w:rPr>
          <w:i/>
          <w:color w:val="231F20"/>
          <w:spacing w:val="-7"/>
          <w:sz w:val="18"/>
        </w:rPr>
        <w:t>médicaux </w:t>
      </w:r>
      <w:r>
        <w:rPr>
          <w:i/>
          <w:color w:val="231F20"/>
          <w:spacing w:val="-8"/>
          <w:sz w:val="18"/>
        </w:rPr>
        <w:t>(revoir </w:t>
      </w:r>
      <w:r>
        <w:rPr>
          <w:i/>
          <w:color w:val="231F20"/>
          <w:spacing w:val="-6"/>
          <w:sz w:val="18"/>
        </w:rPr>
        <w:t>les </w:t>
      </w:r>
      <w:r>
        <w:rPr>
          <w:i/>
          <w:color w:val="231F20"/>
          <w:spacing w:val="-7"/>
          <w:sz w:val="18"/>
        </w:rPr>
        <w:t>causes </w:t>
      </w:r>
      <w:r>
        <w:rPr>
          <w:i/>
          <w:color w:val="231F20"/>
          <w:spacing w:val="-11"/>
          <w:sz w:val="18"/>
        </w:rPr>
        <w:t>des AVC </w:t>
      </w:r>
      <w:r>
        <w:rPr>
          <w:i/>
          <w:color w:val="231F20"/>
          <w:spacing w:val="-4"/>
          <w:sz w:val="18"/>
        </w:rPr>
        <w:t>et </w:t>
      </w:r>
      <w:r>
        <w:rPr>
          <w:i/>
          <w:color w:val="231F20"/>
          <w:spacing w:val="-6"/>
          <w:sz w:val="18"/>
        </w:rPr>
        <w:t>les </w:t>
      </w:r>
      <w:r>
        <w:rPr>
          <w:i/>
          <w:color w:val="231F20"/>
          <w:spacing w:val="-10"/>
          <w:sz w:val="18"/>
        </w:rPr>
        <w:t>traiter, </w:t>
      </w:r>
      <w:r>
        <w:rPr>
          <w:i/>
          <w:color w:val="231F20"/>
          <w:spacing w:val="-8"/>
          <w:sz w:val="18"/>
        </w:rPr>
        <w:t>prescrire </w:t>
      </w:r>
      <w:r>
        <w:rPr>
          <w:i/>
          <w:color w:val="231F20"/>
          <w:spacing w:val="-6"/>
          <w:sz w:val="18"/>
        </w:rPr>
        <w:t>les </w:t>
      </w:r>
      <w:r>
        <w:rPr>
          <w:i/>
          <w:color w:val="231F20"/>
          <w:spacing w:val="-8"/>
          <w:w w:val="95"/>
          <w:sz w:val="18"/>
        </w:rPr>
        <w:t>médicaments), </w:t>
      </w:r>
      <w:r>
        <w:rPr>
          <w:i/>
          <w:color w:val="231F20"/>
          <w:spacing w:val="-7"/>
          <w:w w:val="95"/>
          <w:sz w:val="18"/>
        </w:rPr>
        <w:t>étudier </w:t>
      </w:r>
      <w:r>
        <w:rPr>
          <w:i/>
          <w:color w:val="231F20"/>
          <w:spacing w:val="-4"/>
          <w:w w:val="95"/>
          <w:sz w:val="18"/>
        </w:rPr>
        <w:t>la </w:t>
      </w:r>
      <w:r>
        <w:rPr>
          <w:i/>
          <w:color w:val="231F20"/>
          <w:spacing w:val="-8"/>
          <w:w w:val="95"/>
          <w:sz w:val="18"/>
        </w:rPr>
        <w:t>mobilité </w:t>
      </w:r>
      <w:r>
        <w:rPr>
          <w:i/>
          <w:color w:val="231F20"/>
          <w:spacing w:val="-6"/>
          <w:w w:val="95"/>
          <w:sz w:val="18"/>
        </w:rPr>
        <w:t>des</w:t>
      </w:r>
      <w:r>
        <w:rPr>
          <w:i/>
          <w:color w:val="231F20"/>
          <w:spacing w:val="-24"/>
          <w:w w:val="95"/>
          <w:sz w:val="18"/>
        </w:rPr>
        <w:t> </w:t>
      </w:r>
      <w:r>
        <w:rPr>
          <w:i/>
          <w:color w:val="231F20"/>
          <w:spacing w:val="-8"/>
          <w:w w:val="95"/>
          <w:sz w:val="18"/>
        </w:rPr>
        <w:t>personnes</w:t>
      </w:r>
      <w:r>
        <w:rPr>
          <w:i/>
          <w:color w:val="231F20"/>
          <w:spacing w:val="-23"/>
          <w:w w:val="95"/>
          <w:sz w:val="18"/>
        </w:rPr>
        <w:t> </w:t>
      </w:r>
      <w:r>
        <w:rPr>
          <w:i/>
          <w:color w:val="231F20"/>
          <w:spacing w:val="-9"/>
          <w:w w:val="95"/>
          <w:sz w:val="18"/>
        </w:rPr>
        <w:t>(physio),</w:t>
      </w:r>
      <w:r>
        <w:rPr>
          <w:i/>
          <w:color w:val="231F20"/>
          <w:spacing w:val="-24"/>
          <w:w w:val="95"/>
          <w:sz w:val="18"/>
        </w:rPr>
        <w:t> </w:t>
      </w:r>
      <w:r>
        <w:rPr>
          <w:i/>
          <w:color w:val="231F20"/>
          <w:spacing w:val="-6"/>
          <w:w w:val="95"/>
          <w:sz w:val="18"/>
        </w:rPr>
        <w:t>leur</w:t>
      </w:r>
      <w:r>
        <w:rPr>
          <w:i/>
          <w:color w:val="231F20"/>
          <w:spacing w:val="-23"/>
          <w:w w:val="95"/>
          <w:sz w:val="18"/>
        </w:rPr>
        <w:t> </w:t>
      </w:r>
      <w:r>
        <w:rPr>
          <w:i/>
          <w:color w:val="231F20"/>
          <w:spacing w:val="-9"/>
          <w:w w:val="95"/>
          <w:sz w:val="18"/>
        </w:rPr>
        <w:t>parole </w:t>
      </w:r>
      <w:r>
        <w:rPr>
          <w:i/>
          <w:color w:val="231F20"/>
          <w:spacing w:val="-4"/>
          <w:sz w:val="18"/>
        </w:rPr>
        <w:t>et la </w:t>
      </w:r>
      <w:r>
        <w:rPr>
          <w:i/>
          <w:color w:val="231F20"/>
          <w:spacing w:val="-8"/>
          <w:sz w:val="18"/>
        </w:rPr>
        <w:t>déglutition </w:t>
      </w:r>
      <w:r>
        <w:rPr>
          <w:i/>
          <w:color w:val="231F20"/>
          <w:spacing w:val="-10"/>
          <w:sz w:val="18"/>
        </w:rPr>
        <w:t>(orthophoniste), </w:t>
      </w:r>
      <w:r>
        <w:rPr>
          <w:i/>
          <w:color w:val="231F20"/>
          <w:spacing w:val="-7"/>
          <w:sz w:val="18"/>
        </w:rPr>
        <w:t>prise </w:t>
      </w:r>
      <w:r>
        <w:rPr>
          <w:i/>
          <w:color w:val="231F20"/>
          <w:spacing w:val="-4"/>
          <w:sz w:val="18"/>
        </w:rPr>
        <w:t>en </w:t>
      </w:r>
      <w:r>
        <w:rPr>
          <w:i/>
          <w:color w:val="231F20"/>
          <w:spacing w:val="-8"/>
          <w:sz w:val="18"/>
        </w:rPr>
        <w:t>charge </w:t>
      </w:r>
      <w:r>
        <w:rPr>
          <w:i/>
          <w:color w:val="231F20"/>
          <w:spacing w:val="-9"/>
          <w:sz w:val="18"/>
        </w:rPr>
        <w:t>psychologique </w:t>
      </w:r>
      <w:r>
        <w:rPr>
          <w:i/>
          <w:color w:val="231F20"/>
          <w:spacing w:val="-8"/>
          <w:sz w:val="18"/>
        </w:rPr>
        <w:t>(psychologue)</w:t>
      </w:r>
      <w:r>
        <w:rPr>
          <w:i/>
          <w:color w:val="231F20"/>
          <w:spacing w:val="-13"/>
          <w:sz w:val="18"/>
        </w:rPr>
        <w:t> </w:t>
      </w:r>
      <w:r>
        <w:rPr>
          <w:i/>
          <w:color w:val="231F20"/>
          <w:spacing w:val="-9"/>
          <w:sz w:val="18"/>
        </w:rPr>
        <w:t>»</w:t>
      </w:r>
      <w:r>
        <w:rPr>
          <w:color w:val="231F20"/>
          <w:spacing w:val="-9"/>
          <w:sz w:val="18"/>
        </w:rPr>
        <w:t>,dit-il.</w:t>
      </w:r>
    </w:p>
    <w:p>
      <w:pPr>
        <w:pStyle w:val="BodyText"/>
        <w:spacing w:line="182" w:lineRule="exact"/>
        <w:ind w:left="397"/>
      </w:pPr>
      <w:r>
        <w:rPr>
          <w:color w:val="231F20"/>
          <w:spacing w:val="-7"/>
          <w:w w:val="105"/>
        </w:rPr>
        <w:t>D’après </w:t>
      </w:r>
      <w:r>
        <w:rPr>
          <w:color w:val="231F20"/>
          <w:spacing w:val="-3"/>
          <w:w w:val="105"/>
        </w:rPr>
        <w:t>le </w:t>
      </w:r>
      <w:r>
        <w:rPr>
          <w:color w:val="231F20"/>
          <w:spacing w:val="-6"/>
          <w:w w:val="105"/>
        </w:rPr>
        <w:t>Professeur</w:t>
      </w:r>
      <w:r>
        <w:rPr>
          <w:color w:val="231F20"/>
          <w:spacing w:val="-32"/>
          <w:w w:val="105"/>
        </w:rPr>
        <w:t> </w:t>
      </w:r>
      <w:r>
        <w:rPr>
          <w:color w:val="231F20"/>
          <w:spacing w:val="-6"/>
          <w:w w:val="105"/>
        </w:rPr>
        <w:t>Anba</w:t>
      </w:r>
    </w:p>
    <w:p>
      <w:pPr>
        <w:pStyle w:val="BodyText"/>
        <w:spacing w:line="190" w:lineRule="exact"/>
        <w:ind w:left="113"/>
        <w:jc w:val="both"/>
      </w:pPr>
      <w:r>
        <w:rPr>
          <w:color w:val="231F20"/>
          <w:spacing w:val="-6"/>
        </w:rPr>
        <w:t>Soopramanien,  </w:t>
      </w:r>
      <w:r>
        <w:rPr>
          <w:color w:val="231F20"/>
          <w:spacing w:val="-3"/>
        </w:rPr>
        <w:t>il </w:t>
      </w:r>
      <w:r>
        <w:rPr>
          <w:color w:val="231F20"/>
          <w:spacing w:val="-4"/>
        </w:rPr>
        <w:t>est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important</w:t>
      </w:r>
    </w:p>
    <w:p>
      <w:pPr>
        <w:spacing w:after="0" w:line="190" w:lineRule="exact"/>
        <w:jc w:val="both"/>
        <w:sectPr>
          <w:type w:val="continuous"/>
          <w:pgSz w:w="15310" w:h="21550"/>
          <w:pgMar w:top="980" w:bottom="280" w:left="1020" w:right="1040"/>
          <w:cols w:num="2" w:equalWidth="0">
            <w:col w:w="10126" w:space="533"/>
            <w:col w:w="2591"/>
          </w:cols>
        </w:sectPr>
      </w:pPr>
    </w:p>
    <w:p>
      <w:pPr>
        <w:spacing w:line="235" w:lineRule="auto" w:before="0"/>
        <w:ind w:left="113" w:right="38" w:firstLine="0"/>
        <w:jc w:val="both"/>
        <w:rPr>
          <w:sz w:val="18"/>
        </w:rPr>
      </w:pPr>
      <w:r>
        <w:rPr>
          <w:i/>
          <w:color w:val="231F20"/>
          <w:spacing w:val="-5"/>
          <w:sz w:val="18"/>
        </w:rPr>
        <w:t>Seniors</w:t>
      </w:r>
      <w:r>
        <w:rPr>
          <w:color w:val="231F20"/>
          <w:spacing w:val="-5"/>
          <w:sz w:val="18"/>
        </w:rPr>
        <w:t>, observe </w:t>
      </w:r>
      <w:r>
        <w:rPr>
          <w:color w:val="231F20"/>
          <w:spacing w:val="-3"/>
          <w:sz w:val="18"/>
        </w:rPr>
        <w:t>le </w:t>
      </w:r>
      <w:r>
        <w:rPr>
          <w:color w:val="231F20"/>
          <w:spacing w:val="-6"/>
          <w:sz w:val="18"/>
        </w:rPr>
        <w:t>Professeur </w:t>
      </w:r>
      <w:r>
        <w:rPr>
          <w:color w:val="231F20"/>
          <w:spacing w:val="-4"/>
          <w:sz w:val="18"/>
        </w:rPr>
        <w:t>Anba </w:t>
      </w:r>
      <w:r>
        <w:rPr>
          <w:color w:val="231F20"/>
          <w:spacing w:val="-5"/>
          <w:sz w:val="18"/>
        </w:rPr>
        <w:t>Soopramanien, </w:t>
      </w:r>
      <w:r>
        <w:rPr>
          <w:color w:val="231F20"/>
          <w:spacing w:val="-6"/>
          <w:sz w:val="18"/>
        </w:rPr>
        <w:t>médecin </w:t>
      </w:r>
      <w:r>
        <w:rPr>
          <w:color w:val="231F20"/>
          <w:spacing w:val="-3"/>
          <w:sz w:val="18"/>
        </w:rPr>
        <w:t>en </w:t>
      </w:r>
      <w:r>
        <w:rPr>
          <w:color w:val="231F20"/>
          <w:spacing w:val="-5"/>
          <w:sz w:val="18"/>
        </w:rPr>
        <w:t>ré-éducation  </w:t>
      </w:r>
      <w:r>
        <w:rPr>
          <w:color w:val="231F20"/>
          <w:spacing w:val="-3"/>
          <w:sz w:val="18"/>
        </w:rPr>
        <w:t>et  </w:t>
      </w:r>
      <w:r>
        <w:rPr>
          <w:color w:val="231F20"/>
          <w:spacing w:val="-6"/>
          <w:sz w:val="18"/>
        </w:rPr>
        <w:t>fondateur </w:t>
      </w:r>
      <w:r>
        <w:rPr>
          <w:color w:val="231F20"/>
          <w:spacing w:val="-3"/>
          <w:w w:val="95"/>
          <w:sz w:val="18"/>
        </w:rPr>
        <w:t>de </w:t>
      </w:r>
      <w:r>
        <w:rPr>
          <w:i/>
          <w:color w:val="231F20"/>
          <w:spacing w:val="-5"/>
          <w:w w:val="95"/>
          <w:sz w:val="18"/>
        </w:rPr>
        <w:t>Neurologiques Rehabilitation </w:t>
      </w:r>
      <w:r>
        <w:rPr>
          <w:i/>
          <w:color w:val="231F20"/>
          <w:spacing w:val="-5"/>
          <w:sz w:val="18"/>
        </w:rPr>
        <w:t>Action Mauritius </w:t>
      </w:r>
      <w:r>
        <w:rPr>
          <w:color w:val="231F20"/>
          <w:spacing w:val="-6"/>
          <w:sz w:val="18"/>
        </w:rPr>
        <w:t>(</w:t>
      </w:r>
      <w:r>
        <w:rPr>
          <w:i/>
          <w:color w:val="231F20"/>
          <w:spacing w:val="-6"/>
          <w:sz w:val="18"/>
        </w:rPr>
        <w:t>Neuram) </w:t>
      </w:r>
      <w:r>
        <w:rPr>
          <w:i/>
          <w:color w:val="231F20"/>
          <w:spacing w:val="-5"/>
          <w:w w:val="95"/>
          <w:sz w:val="18"/>
        </w:rPr>
        <w:t>Foundation. </w:t>
      </w:r>
      <w:r>
        <w:rPr>
          <w:i/>
          <w:color w:val="231F20"/>
          <w:w w:val="95"/>
          <w:sz w:val="18"/>
        </w:rPr>
        <w:t>«</w:t>
      </w:r>
      <w:r>
        <w:rPr>
          <w:i/>
          <w:color w:val="231F20"/>
          <w:spacing w:val="-30"/>
          <w:w w:val="95"/>
          <w:sz w:val="18"/>
        </w:rPr>
        <w:t> </w:t>
      </w:r>
      <w:r>
        <w:rPr>
          <w:i/>
          <w:color w:val="231F20"/>
          <w:spacing w:val="-3"/>
          <w:w w:val="95"/>
          <w:sz w:val="18"/>
        </w:rPr>
        <w:t>Une </w:t>
      </w:r>
      <w:r>
        <w:rPr>
          <w:i/>
          <w:color w:val="231F20"/>
          <w:spacing w:val="-5"/>
          <w:w w:val="95"/>
          <w:sz w:val="18"/>
        </w:rPr>
        <w:t>accumulation </w:t>
      </w:r>
      <w:r>
        <w:rPr>
          <w:i/>
          <w:color w:val="231F20"/>
          <w:w w:val="90"/>
          <w:sz w:val="18"/>
        </w:rPr>
        <w:t>de </w:t>
      </w:r>
      <w:r>
        <w:rPr>
          <w:i/>
          <w:color w:val="231F20"/>
          <w:spacing w:val="-4"/>
          <w:w w:val="90"/>
          <w:sz w:val="18"/>
        </w:rPr>
        <w:t>plusieurs mauvaises habitudes, </w:t>
      </w:r>
      <w:r>
        <w:rPr>
          <w:i/>
          <w:color w:val="231F20"/>
          <w:spacing w:val="-4"/>
          <w:w w:val="95"/>
          <w:sz w:val="18"/>
        </w:rPr>
        <w:t>surtout</w:t>
      </w:r>
      <w:r>
        <w:rPr>
          <w:i/>
          <w:color w:val="231F20"/>
          <w:spacing w:val="-14"/>
          <w:w w:val="95"/>
          <w:sz w:val="18"/>
        </w:rPr>
        <w:t> </w:t>
      </w:r>
      <w:r>
        <w:rPr>
          <w:i/>
          <w:color w:val="231F20"/>
          <w:spacing w:val="-4"/>
          <w:w w:val="95"/>
          <w:sz w:val="18"/>
        </w:rPr>
        <w:t>alimentaires,</w:t>
      </w:r>
      <w:r>
        <w:rPr>
          <w:i/>
          <w:color w:val="231F20"/>
          <w:spacing w:val="-14"/>
          <w:w w:val="95"/>
          <w:sz w:val="18"/>
        </w:rPr>
        <w:t> </w:t>
      </w:r>
      <w:r>
        <w:rPr>
          <w:i/>
          <w:color w:val="231F20"/>
          <w:spacing w:val="-4"/>
          <w:w w:val="95"/>
          <w:sz w:val="18"/>
        </w:rPr>
        <w:t>contribue</w:t>
      </w:r>
      <w:r>
        <w:rPr>
          <w:i/>
          <w:color w:val="231F20"/>
          <w:spacing w:val="-14"/>
          <w:w w:val="95"/>
          <w:sz w:val="18"/>
        </w:rPr>
        <w:t> </w:t>
      </w:r>
      <w:r>
        <w:rPr>
          <w:i/>
          <w:color w:val="231F20"/>
          <w:spacing w:val="-11"/>
          <w:w w:val="95"/>
          <w:sz w:val="18"/>
        </w:rPr>
        <w:t>à </w:t>
      </w:r>
      <w:r>
        <w:rPr>
          <w:i/>
          <w:color w:val="231F20"/>
          <w:spacing w:val="-9"/>
          <w:sz w:val="18"/>
        </w:rPr>
        <w:t>l’AVC </w:t>
      </w:r>
      <w:r>
        <w:rPr>
          <w:i/>
          <w:color w:val="231F20"/>
          <w:spacing w:val="-3"/>
          <w:sz w:val="18"/>
        </w:rPr>
        <w:t>»,</w:t>
      </w:r>
      <w:r>
        <w:rPr>
          <w:i/>
          <w:color w:val="231F20"/>
          <w:spacing w:val="3"/>
          <w:sz w:val="18"/>
        </w:rPr>
        <w:t> </w:t>
      </w:r>
      <w:r>
        <w:rPr>
          <w:color w:val="231F20"/>
          <w:spacing w:val="-6"/>
          <w:sz w:val="18"/>
        </w:rPr>
        <w:t>soutient-il.</w:t>
      </w:r>
    </w:p>
    <w:p>
      <w:pPr>
        <w:pStyle w:val="Heading3"/>
        <w:spacing w:line="240" w:lineRule="auto" w:before="184"/>
        <w:ind w:left="113"/>
        <w:jc w:val="left"/>
        <w:rPr>
          <w:rFonts w:ascii="Arial"/>
        </w:rPr>
      </w:pPr>
      <w:r>
        <w:rPr>
          <w:rFonts w:ascii="Arial"/>
          <w:color w:val="231F20"/>
        </w:rPr>
        <w:t>LES CAUSES D'UN AVC</w:t>
      </w: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pStyle w:val="BodyText"/>
        <w:spacing w:line="235" w:lineRule="auto" w:before="1"/>
        <w:ind w:left="113" w:right="40" w:firstLine="283"/>
        <w:jc w:val="both"/>
      </w:pPr>
      <w:r>
        <w:rPr>
          <w:color w:val="231F20"/>
          <w:w w:val="110"/>
        </w:rPr>
        <w:t>Le </w:t>
      </w:r>
      <w:r>
        <w:rPr>
          <w:color w:val="231F20"/>
          <w:spacing w:val="-3"/>
          <w:w w:val="110"/>
        </w:rPr>
        <w:t>Professeur </w:t>
      </w:r>
      <w:r>
        <w:rPr>
          <w:color w:val="231F20"/>
          <w:spacing w:val="-4"/>
          <w:w w:val="110"/>
        </w:rPr>
        <w:t>explique </w:t>
      </w:r>
      <w:r>
        <w:rPr>
          <w:color w:val="231F20"/>
          <w:w w:val="110"/>
        </w:rPr>
        <w:t>que les </w:t>
      </w:r>
      <w:r>
        <w:rPr>
          <w:i/>
          <w:color w:val="231F20"/>
          <w:spacing w:val="-8"/>
          <w:w w:val="110"/>
        </w:rPr>
        <w:t>AVC </w:t>
      </w:r>
      <w:r>
        <w:rPr>
          <w:color w:val="231F20"/>
          <w:spacing w:val="-3"/>
          <w:w w:val="110"/>
        </w:rPr>
        <w:t>sont </w:t>
      </w:r>
      <w:r>
        <w:rPr>
          <w:color w:val="231F20"/>
          <w:w w:val="110"/>
        </w:rPr>
        <w:t>des</w:t>
      </w:r>
      <w:r>
        <w:rPr>
          <w:color w:val="231F20"/>
          <w:spacing w:val="-28"/>
          <w:w w:val="110"/>
        </w:rPr>
        <w:t> </w:t>
      </w:r>
      <w:r>
        <w:rPr>
          <w:color w:val="231F20"/>
          <w:spacing w:val="-3"/>
          <w:w w:val="110"/>
        </w:rPr>
        <w:t>lésions </w:t>
      </w:r>
      <w:r>
        <w:rPr>
          <w:color w:val="231F20"/>
          <w:w w:val="110"/>
        </w:rPr>
        <w:t>du </w:t>
      </w:r>
      <w:r>
        <w:rPr>
          <w:color w:val="231F20"/>
          <w:spacing w:val="-3"/>
          <w:w w:val="110"/>
        </w:rPr>
        <w:t>tissu cérébral dues </w:t>
      </w:r>
      <w:r>
        <w:rPr>
          <w:color w:val="231F20"/>
          <w:w w:val="110"/>
        </w:rPr>
        <w:t>à</w:t>
      </w:r>
      <w:r>
        <w:rPr>
          <w:color w:val="231F20"/>
          <w:spacing w:val="13"/>
          <w:w w:val="110"/>
        </w:rPr>
        <w:t> </w:t>
      </w:r>
      <w:r>
        <w:rPr>
          <w:color w:val="231F20"/>
          <w:spacing w:val="-3"/>
          <w:w w:val="110"/>
        </w:rPr>
        <w:t>une</w:t>
      </w:r>
    </w:p>
    <w:p>
      <w:pPr>
        <w:spacing w:before="7"/>
        <w:ind w:left="113" w:right="0" w:firstLine="0"/>
        <w:jc w:val="left"/>
        <w:rPr>
          <w:rFonts w:ascii="Arial" w:hAnsi="Arial"/>
          <w:b/>
          <w:i/>
          <w:sz w:val="16"/>
        </w:rPr>
      </w:pPr>
      <w:r>
        <w:rPr/>
        <w:br w:type="column"/>
      </w:r>
      <w:r>
        <w:rPr>
          <w:rFonts w:ascii="Arial" w:hAnsi="Arial"/>
          <w:b/>
          <w:i/>
          <w:color w:val="231F20"/>
          <w:sz w:val="16"/>
        </w:rPr>
        <w:t>Perte de mobilité après un </w:t>
      </w:r>
      <w:r>
        <w:rPr>
          <w:rFonts w:ascii="Arial" w:hAnsi="Arial"/>
          <w:b/>
          <w:i/>
          <w:color w:val="231F20"/>
          <w:spacing w:val="-4"/>
          <w:sz w:val="16"/>
        </w:rPr>
        <w:t>AVC.</w:t>
      </w:r>
    </w:p>
    <w:p>
      <w:pPr>
        <w:pStyle w:val="BodyText"/>
        <w:spacing w:before="8"/>
        <w:rPr>
          <w:rFonts w:ascii="Arial"/>
          <w:b/>
          <w:i/>
          <w:sz w:val="17"/>
        </w:rPr>
      </w:pPr>
    </w:p>
    <w:p>
      <w:pPr>
        <w:spacing w:line="235" w:lineRule="auto" w:before="0"/>
        <w:ind w:left="113" w:right="39" w:firstLine="0"/>
        <w:jc w:val="both"/>
        <w:rPr>
          <w:i/>
          <w:sz w:val="18"/>
        </w:rPr>
      </w:pPr>
      <w:r>
        <w:rPr>
          <w:i/>
          <w:color w:val="231F20"/>
          <w:spacing w:val="-3"/>
          <w:sz w:val="18"/>
        </w:rPr>
        <w:t>artères alors </w:t>
      </w:r>
      <w:r>
        <w:rPr>
          <w:i/>
          <w:color w:val="231F20"/>
          <w:sz w:val="18"/>
        </w:rPr>
        <w:t>que </w:t>
      </w:r>
      <w:r>
        <w:rPr>
          <w:i/>
          <w:color w:val="231F20"/>
          <w:spacing w:val="-4"/>
          <w:sz w:val="18"/>
        </w:rPr>
        <w:t>l’embolie </w:t>
      </w:r>
      <w:r>
        <w:rPr>
          <w:i/>
          <w:color w:val="231F20"/>
          <w:spacing w:val="-3"/>
          <w:sz w:val="18"/>
        </w:rPr>
        <w:t>survient après </w:t>
      </w:r>
      <w:r>
        <w:rPr>
          <w:i/>
          <w:color w:val="231F20"/>
          <w:sz w:val="18"/>
        </w:rPr>
        <w:t>que des </w:t>
      </w:r>
      <w:r>
        <w:rPr>
          <w:i/>
          <w:color w:val="231F20"/>
          <w:spacing w:val="-3"/>
          <w:sz w:val="18"/>
        </w:rPr>
        <w:t>dépôts </w:t>
      </w:r>
      <w:r>
        <w:rPr>
          <w:i/>
          <w:color w:val="231F20"/>
          <w:sz w:val="18"/>
        </w:rPr>
        <w:t>se </w:t>
      </w:r>
      <w:r>
        <w:rPr>
          <w:i/>
          <w:color w:val="231F20"/>
          <w:spacing w:val="-3"/>
          <w:sz w:val="18"/>
        </w:rPr>
        <w:t>détachent </w:t>
      </w:r>
      <w:r>
        <w:rPr>
          <w:i/>
          <w:color w:val="231F20"/>
          <w:sz w:val="18"/>
        </w:rPr>
        <w:t>de la </w:t>
      </w:r>
      <w:r>
        <w:rPr>
          <w:i/>
          <w:color w:val="231F20"/>
          <w:spacing w:val="-3"/>
          <w:sz w:val="18"/>
        </w:rPr>
        <w:t>paroi d’un vaisseau </w:t>
      </w:r>
      <w:r>
        <w:rPr>
          <w:i/>
          <w:color w:val="231F20"/>
          <w:sz w:val="18"/>
        </w:rPr>
        <w:t>et </w:t>
      </w:r>
      <w:r>
        <w:rPr>
          <w:i/>
          <w:color w:val="231F20"/>
          <w:spacing w:val="-3"/>
          <w:sz w:val="18"/>
        </w:rPr>
        <w:t>migrent vers un autre endroit, bloquant ainsi </w:t>
      </w:r>
      <w:r>
        <w:rPr>
          <w:i/>
          <w:color w:val="231F20"/>
          <w:sz w:val="18"/>
        </w:rPr>
        <w:t>la </w:t>
      </w:r>
      <w:r>
        <w:rPr>
          <w:i/>
          <w:color w:val="231F20"/>
          <w:spacing w:val="-3"/>
          <w:sz w:val="18"/>
        </w:rPr>
        <w:t>circulation sanguine.</w:t>
      </w:r>
      <w:r>
        <w:rPr>
          <w:i/>
          <w:color w:val="231F20"/>
          <w:sz w:val="18"/>
        </w:rPr>
        <w:t> »</w:t>
      </w:r>
    </w:p>
    <w:p>
      <w:pPr>
        <w:spacing w:line="235" w:lineRule="auto" w:before="0"/>
        <w:ind w:left="113" w:right="38" w:firstLine="283"/>
        <w:jc w:val="both"/>
        <w:rPr>
          <w:sz w:val="18"/>
        </w:rPr>
      </w:pPr>
      <w:r>
        <w:rPr>
          <w:color w:val="231F20"/>
          <w:spacing w:val="-3"/>
          <w:w w:val="105"/>
          <w:sz w:val="18"/>
        </w:rPr>
        <w:t>Certains</w:t>
      </w:r>
      <w:r>
        <w:rPr>
          <w:color w:val="231F20"/>
          <w:spacing w:val="-32"/>
          <w:w w:val="105"/>
          <w:sz w:val="18"/>
        </w:rPr>
        <w:t> </w:t>
      </w:r>
      <w:r>
        <w:rPr>
          <w:color w:val="231F20"/>
          <w:spacing w:val="-3"/>
          <w:w w:val="105"/>
          <w:sz w:val="18"/>
        </w:rPr>
        <w:t>patients</w:t>
      </w:r>
      <w:r>
        <w:rPr>
          <w:color w:val="231F20"/>
          <w:spacing w:val="-31"/>
          <w:w w:val="105"/>
          <w:sz w:val="18"/>
        </w:rPr>
        <w:t> </w:t>
      </w:r>
      <w:r>
        <w:rPr>
          <w:color w:val="231F20"/>
          <w:spacing w:val="-3"/>
          <w:w w:val="105"/>
          <w:sz w:val="18"/>
        </w:rPr>
        <w:t>souffrent d’un </w:t>
      </w:r>
      <w:r>
        <w:rPr>
          <w:i/>
          <w:color w:val="231F20"/>
          <w:spacing w:val="-3"/>
          <w:w w:val="105"/>
          <w:sz w:val="18"/>
        </w:rPr>
        <w:t>Accident </w:t>
      </w:r>
      <w:r>
        <w:rPr>
          <w:i/>
          <w:color w:val="231F20"/>
          <w:spacing w:val="-4"/>
          <w:w w:val="105"/>
          <w:sz w:val="18"/>
        </w:rPr>
        <w:t>Ischémique </w:t>
      </w:r>
      <w:r>
        <w:rPr>
          <w:i/>
          <w:color w:val="231F20"/>
          <w:spacing w:val="-4"/>
          <w:w w:val="105"/>
          <w:sz w:val="18"/>
        </w:rPr>
        <w:t>Transitoire </w:t>
      </w:r>
      <w:r>
        <w:rPr>
          <w:color w:val="231F20"/>
          <w:spacing w:val="-3"/>
          <w:w w:val="105"/>
          <w:sz w:val="18"/>
        </w:rPr>
        <w:t>(AIT), note le </w:t>
      </w:r>
      <w:r>
        <w:rPr>
          <w:color w:val="231F20"/>
          <w:spacing w:val="-3"/>
          <w:w w:val="95"/>
          <w:sz w:val="18"/>
        </w:rPr>
        <w:t>Professeur Anba</w:t>
      </w:r>
      <w:r>
        <w:rPr>
          <w:color w:val="231F20"/>
          <w:spacing w:val="15"/>
          <w:w w:val="95"/>
          <w:sz w:val="18"/>
        </w:rPr>
        <w:t> </w:t>
      </w:r>
      <w:r>
        <w:rPr>
          <w:color w:val="231F20"/>
          <w:spacing w:val="-4"/>
          <w:w w:val="95"/>
          <w:sz w:val="18"/>
        </w:rPr>
        <w:t>Soopramanien.</w:t>
      </w:r>
    </w:p>
    <w:p>
      <w:pPr>
        <w:spacing w:line="235" w:lineRule="auto" w:before="0"/>
        <w:ind w:left="113" w:right="38" w:firstLine="0"/>
        <w:jc w:val="both"/>
        <w:rPr>
          <w:i/>
          <w:sz w:val="18"/>
        </w:rPr>
      </w:pPr>
      <w:r>
        <w:rPr>
          <w:i/>
          <w:color w:val="231F20"/>
          <w:w w:val="95"/>
          <w:sz w:val="18"/>
        </w:rPr>
        <w:t>«</w:t>
      </w:r>
      <w:r>
        <w:rPr>
          <w:i/>
          <w:color w:val="231F20"/>
          <w:spacing w:val="-15"/>
          <w:w w:val="95"/>
          <w:sz w:val="18"/>
        </w:rPr>
        <w:t> </w:t>
      </w:r>
      <w:r>
        <w:rPr>
          <w:i/>
          <w:color w:val="231F20"/>
          <w:w w:val="95"/>
          <w:sz w:val="18"/>
        </w:rPr>
        <w:t>Il</w:t>
      </w:r>
      <w:r>
        <w:rPr>
          <w:i/>
          <w:color w:val="231F20"/>
          <w:spacing w:val="-14"/>
          <w:w w:val="95"/>
          <w:sz w:val="18"/>
        </w:rPr>
        <w:t> </w:t>
      </w:r>
      <w:r>
        <w:rPr>
          <w:i/>
          <w:color w:val="231F20"/>
          <w:spacing w:val="-3"/>
          <w:w w:val="95"/>
          <w:sz w:val="18"/>
        </w:rPr>
        <w:t>suit</w:t>
      </w:r>
      <w:r>
        <w:rPr>
          <w:i/>
          <w:color w:val="231F20"/>
          <w:spacing w:val="-14"/>
          <w:w w:val="95"/>
          <w:sz w:val="18"/>
        </w:rPr>
        <w:t> </w:t>
      </w:r>
      <w:r>
        <w:rPr>
          <w:i/>
          <w:color w:val="231F20"/>
          <w:w w:val="95"/>
          <w:sz w:val="18"/>
        </w:rPr>
        <w:t>le</w:t>
      </w:r>
      <w:r>
        <w:rPr>
          <w:i/>
          <w:color w:val="231F20"/>
          <w:spacing w:val="-14"/>
          <w:w w:val="95"/>
          <w:sz w:val="18"/>
        </w:rPr>
        <w:t> </w:t>
      </w:r>
      <w:r>
        <w:rPr>
          <w:i/>
          <w:color w:val="231F20"/>
          <w:spacing w:val="-3"/>
          <w:w w:val="95"/>
          <w:sz w:val="18"/>
        </w:rPr>
        <w:t>même</w:t>
      </w:r>
      <w:r>
        <w:rPr>
          <w:i/>
          <w:color w:val="231F20"/>
          <w:spacing w:val="-14"/>
          <w:w w:val="95"/>
          <w:sz w:val="18"/>
        </w:rPr>
        <w:t> </w:t>
      </w:r>
      <w:r>
        <w:rPr>
          <w:i/>
          <w:color w:val="231F20"/>
          <w:spacing w:val="-3"/>
          <w:w w:val="95"/>
          <w:sz w:val="18"/>
        </w:rPr>
        <w:t>processus</w:t>
      </w:r>
      <w:r>
        <w:rPr>
          <w:i/>
          <w:color w:val="231F20"/>
          <w:spacing w:val="-14"/>
          <w:w w:val="95"/>
          <w:sz w:val="18"/>
        </w:rPr>
        <w:t> </w:t>
      </w:r>
      <w:r>
        <w:rPr>
          <w:i/>
          <w:color w:val="231F20"/>
          <w:spacing w:val="-3"/>
          <w:w w:val="95"/>
          <w:sz w:val="18"/>
        </w:rPr>
        <w:t>qu’un </w:t>
      </w:r>
      <w:r>
        <w:rPr>
          <w:i/>
          <w:color w:val="231F20"/>
          <w:spacing w:val="-6"/>
          <w:sz w:val="18"/>
        </w:rPr>
        <w:t>AVC, </w:t>
      </w:r>
      <w:r>
        <w:rPr>
          <w:i/>
          <w:color w:val="231F20"/>
          <w:spacing w:val="-3"/>
          <w:sz w:val="18"/>
        </w:rPr>
        <w:t>mais </w:t>
      </w:r>
      <w:r>
        <w:rPr>
          <w:i/>
          <w:color w:val="231F20"/>
          <w:sz w:val="18"/>
        </w:rPr>
        <w:t>la </w:t>
      </w:r>
      <w:r>
        <w:rPr>
          <w:i/>
          <w:color w:val="231F20"/>
          <w:spacing w:val="-3"/>
          <w:sz w:val="18"/>
        </w:rPr>
        <w:t>paralysie (visuel, </w:t>
      </w:r>
      <w:r>
        <w:rPr>
          <w:i/>
          <w:color w:val="231F20"/>
          <w:spacing w:val="-5"/>
          <w:sz w:val="18"/>
        </w:rPr>
        <w:t>moteur, </w:t>
      </w:r>
      <w:r>
        <w:rPr>
          <w:i/>
          <w:color w:val="231F20"/>
          <w:spacing w:val="-3"/>
          <w:sz w:val="18"/>
        </w:rPr>
        <w:t>langage, entre</w:t>
      </w:r>
      <w:r>
        <w:rPr>
          <w:i/>
          <w:color w:val="231F20"/>
          <w:spacing w:val="-6"/>
          <w:sz w:val="18"/>
        </w:rPr>
        <w:t> </w:t>
      </w:r>
      <w:r>
        <w:rPr>
          <w:i/>
          <w:color w:val="231F20"/>
          <w:spacing w:val="-4"/>
          <w:sz w:val="18"/>
        </w:rPr>
        <w:t>autres)</w:t>
      </w:r>
    </w:p>
    <w:p>
      <w:pPr>
        <w:pStyle w:val="BodyText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pStyle w:val="BodyText"/>
        <w:spacing w:line="235" w:lineRule="auto" w:before="145"/>
        <w:ind w:left="113" w:right="38"/>
        <w:jc w:val="both"/>
      </w:pPr>
      <w:r>
        <w:rPr>
          <w:color w:val="231F20"/>
          <w:spacing w:val="-3"/>
          <w:w w:val="95"/>
        </w:rPr>
        <w:t>Elles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manifestent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par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le</w:t>
      </w:r>
      <w:r>
        <w:rPr>
          <w:color w:val="231F20"/>
          <w:spacing w:val="-14"/>
          <w:w w:val="95"/>
        </w:rPr>
        <w:t> </w:t>
      </w:r>
      <w:r>
        <w:rPr>
          <w:i/>
          <w:color w:val="231F20"/>
          <w:spacing w:val="-4"/>
          <w:w w:val="95"/>
        </w:rPr>
        <w:t>Facial </w:t>
      </w:r>
      <w:r>
        <w:rPr>
          <w:i/>
          <w:color w:val="231F20"/>
          <w:spacing w:val="-3"/>
          <w:w w:val="105"/>
        </w:rPr>
        <w:t>Dropping, Arms </w:t>
      </w:r>
      <w:r>
        <w:rPr>
          <w:i/>
          <w:color w:val="231F20"/>
          <w:spacing w:val="-5"/>
          <w:w w:val="105"/>
        </w:rPr>
        <w:t>Weakness, </w:t>
      </w:r>
      <w:r>
        <w:rPr>
          <w:i/>
          <w:color w:val="231F20"/>
          <w:spacing w:val="-3"/>
          <w:w w:val="105"/>
        </w:rPr>
        <w:t>Speech Impaired, </w:t>
      </w:r>
      <w:r>
        <w:rPr>
          <w:i/>
          <w:color w:val="231F20"/>
          <w:spacing w:val="-4"/>
          <w:w w:val="105"/>
        </w:rPr>
        <w:t>Time-Act </w:t>
      </w:r>
      <w:r>
        <w:rPr>
          <w:i/>
          <w:color w:val="231F20"/>
          <w:spacing w:val="-3"/>
        </w:rPr>
        <w:t>Quickly</w:t>
      </w:r>
      <w:r>
        <w:rPr>
          <w:i/>
          <w:color w:val="231F20"/>
          <w:spacing w:val="-33"/>
        </w:rPr>
        <w:t> </w:t>
      </w:r>
      <w:r>
        <w:rPr>
          <w:color w:val="231F20"/>
          <w:spacing w:val="-3"/>
        </w:rPr>
        <w:t>(FAST)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c’est-à-dire,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une </w:t>
      </w:r>
      <w:r>
        <w:rPr>
          <w:color w:val="231F20"/>
          <w:spacing w:val="-3"/>
          <w:w w:val="95"/>
        </w:rPr>
        <w:t>paralysie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faciale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5"/>
          <w:w w:val="95"/>
        </w:rPr>
        <w:t>(ou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relâchement </w:t>
      </w:r>
      <w:r>
        <w:rPr>
          <w:color w:val="231F20"/>
          <w:w w:val="105"/>
        </w:rPr>
        <w:t>des </w:t>
      </w:r>
      <w:r>
        <w:rPr>
          <w:color w:val="231F20"/>
          <w:spacing w:val="-3"/>
          <w:w w:val="105"/>
        </w:rPr>
        <w:t>muscles </w:t>
      </w:r>
      <w:r>
        <w:rPr>
          <w:color w:val="231F20"/>
          <w:w w:val="105"/>
        </w:rPr>
        <w:t>du </w:t>
      </w:r>
      <w:r>
        <w:rPr>
          <w:color w:val="231F20"/>
          <w:spacing w:val="-3"/>
          <w:w w:val="105"/>
        </w:rPr>
        <w:t>visage </w:t>
      </w:r>
      <w:r>
        <w:rPr>
          <w:color w:val="231F20"/>
          <w:w w:val="105"/>
        </w:rPr>
        <w:t>et </w:t>
      </w:r>
      <w:r>
        <w:rPr>
          <w:color w:val="231F20"/>
          <w:spacing w:val="-3"/>
          <w:w w:val="105"/>
        </w:rPr>
        <w:t>des </w:t>
      </w:r>
      <w:r>
        <w:rPr>
          <w:rFonts w:ascii="Cambria" w:hAnsi="Cambria"/>
          <w:color w:val="231F20"/>
          <w:spacing w:val="-4"/>
          <w:w w:val="105"/>
        </w:rPr>
        <w:t>bras), </w:t>
      </w:r>
      <w:r>
        <w:rPr>
          <w:rFonts w:ascii="Cambria" w:hAnsi="Cambria"/>
          <w:color w:val="231F20"/>
          <w:w w:val="105"/>
        </w:rPr>
        <w:t>des </w:t>
      </w:r>
      <w:r>
        <w:rPr>
          <w:rFonts w:ascii="Cambria" w:hAnsi="Cambria"/>
          <w:color w:val="231F20"/>
          <w:spacing w:val="-3"/>
          <w:w w:val="105"/>
        </w:rPr>
        <w:t>difficultés </w:t>
      </w:r>
      <w:r>
        <w:rPr>
          <w:rFonts w:ascii="Cambria" w:hAnsi="Cambria"/>
          <w:color w:val="231F20"/>
          <w:w w:val="105"/>
        </w:rPr>
        <w:t>à </w:t>
      </w:r>
      <w:r>
        <w:rPr>
          <w:rFonts w:ascii="Cambria" w:hAnsi="Cambria"/>
          <w:color w:val="231F20"/>
          <w:spacing w:val="-4"/>
          <w:w w:val="105"/>
        </w:rPr>
        <w:t>parler </w:t>
      </w:r>
      <w:r>
        <w:rPr>
          <w:color w:val="231F20"/>
          <w:w w:val="105"/>
        </w:rPr>
        <w:t>et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à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comprendre,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des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4"/>
          <w:w w:val="105"/>
        </w:rPr>
        <w:t>troubles </w:t>
      </w:r>
      <w:r>
        <w:rPr>
          <w:color w:val="231F20"/>
          <w:w w:val="105"/>
        </w:rPr>
        <w:t>de la </w:t>
      </w:r>
      <w:r>
        <w:rPr>
          <w:color w:val="231F20"/>
          <w:spacing w:val="-3"/>
          <w:w w:val="105"/>
        </w:rPr>
        <w:t>vision, </w:t>
      </w:r>
      <w:r>
        <w:rPr>
          <w:color w:val="231F20"/>
          <w:w w:val="105"/>
        </w:rPr>
        <w:t>des </w:t>
      </w:r>
      <w:r>
        <w:rPr>
          <w:color w:val="231F20"/>
          <w:spacing w:val="-3"/>
          <w:w w:val="105"/>
        </w:rPr>
        <w:t>vertiges, des troubles </w:t>
      </w:r>
      <w:r>
        <w:rPr>
          <w:color w:val="231F20"/>
          <w:spacing w:val="-4"/>
          <w:w w:val="105"/>
        </w:rPr>
        <w:t>d’équilibre </w:t>
      </w:r>
      <w:r>
        <w:rPr>
          <w:color w:val="231F20"/>
          <w:w w:val="105"/>
        </w:rPr>
        <w:t>et de </w:t>
      </w:r>
      <w:r>
        <w:rPr>
          <w:color w:val="231F20"/>
          <w:spacing w:val="-3"/>
          <w:w w:val="105"/>
        </w:rPr>
        <w:t>la déglutition, </w:t>
      </w:r>
      <w:r>
        <w:rPr>
          <w:color w:val="231F20"/>
          <w:w w:val="105"/>
        </w:rPr>
        <w:t>les </w:t>
      </w:r>
      <w:r>
        <w:rPr>
          <w:color w:val="231F20"/>
          <w:spacing w:val="-3"/>
          <w:w w:val="105"/>
        </w:rPr>
        <w:t>troubles </w:t>
      </w:r>
      <w:r>
        <w:rPr>
          <w:color w:val="231F20"/>
          <w:w w:val="105"/>
        </w:rPr>
        <w:t>de </w:t>
      </w:r>
      <w:r>
        <w:rPr>
          <w:color w:val="231F20"/>
          <w:spacing w:val="-3"/>
          <w:w w:val="105"/>
        </w:rPr>
        <w:t>la </w:t>
      </w:r>
      <w:r>
        <w:rPr>
          <w:color w:val="231F20"/>
          <w:spacing w:val="-4"/>
          <w:w w:val="105"/>
        </w:rPr>
        <w:t>continence, </w:t>
      </w:r>
      <w:r>
        <w:rPr>
          <w:color w:val="231F20"/>
          <w:w w:val="105"/>
        </w:rPr>
        <w:t>la </w:t>
      </w:r>
      <w:r>
        <w:rPr>
          <w:color w:val="231F20"/>
          <w:spacing w:val="-3"/>
          <w:w w:val="105"/>
        </w:rPr>
        <w:t>dépression. Il </w:t>
      </w:r>
      <w:r>
        <w:rPr>
          <w:color w:val="231F20"/>
          <w:w w:val="105"/>
        </w:rPr>
        <w:t>est </w:t>
      </w:r>
      <w:r>
        <w:rPr>
          <w:color w:val="231F20"/>
          <w:spacing w:val="-3"/>
          <w:w w:val="105"/>
        </w:rPr>
        <w:t>impératif d’agir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4"/>
          <w:w w:val="105"/>
        </w:rPr>
        <w:t>vite.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35" w:lineRule="auto" w:before="145"/>
        <w:ind w:left="113" w:right="38"/>
        <w:jc w:val="both"/>
      </w:pPr>
      <w:r>
        <w:rPr>
          <w:color w:val="231F20"/>
          <w:spacing w:val="18"/>
          <w:w w:val="105"/>
        </w:rPr>
        <w:t>an ti </w:t>
      </w:r>
      <w:r>
        <w:rPr>
          <w:color w:val="231F20"/>
          <w:w w:val="105"/>
        </w:rPr>
        <w:t>- h </w:t>
      </w:r>
      <w:r>
        <w:rPr>
          <w:color w:val="231F20"/>
          <w:spacing w:val="27"/>
          <w:w w:val="105"/>
        </w:rPr>
        <w:t>yper </w:t>
      </w:r>
      <w:r>
        <w:rPr>
          <w:color w:val="231F20"/>
          <w:spacing w:val="32"/>
          <w:w w:val="105"/>
        </w:rPr>
        <w:t>tenseurs, </w:t>
      </w:r>
      <w:r>
        <w:rPr>
          <w:color w:val="231F20"/>
          <w:spacing w:val="-9"/>
          <w:w w:val="95"/>
        </w:rPr>
        <w:t>normolipémiants(pour normaliser </w:t>
      </w:r>
      <w:r>
        <w:rPr>
          <w:color w:val="231F20"/>
          <w:spacing w:val="-5"/>
          <w:w w:val="105"/>
        </w:rPr>
        <w:t>le </w:t>
      </w:r>
      <w:r>
        <w:rPr>
          <w:color w:val="231F20"/>
          <w:spacing w:val="-10"/>
          <w:w w:val="105"/>
        </w:rPr>
        <w:t>cholestérol). </w:t>
      </w:r>
      <w:r>
        <w:rPr>
          <w:color w:val="231F20"/>
          <w:spacing w:val="-7"/>
          <w:w w:val="105"/>
        </w:rPr>
        <w:t>Des </w:t>
      </w:r>
      <w:r>
        <w:rPr>
          <w:color w:val="231F20"/>
          <w:spacing w:val="-8"/>
          <w:w w:val="105"/>
        </w:rPr>
        <w:t>soins </w:t>
      </w:r>
      <w:r>
        <w:rPr>
          <w:color w:val="231F20"/>
          <w:spacing w:val="-10"/>
          <w:w w:val="105"/>
        </w:rPr>
        <w:t>pour prévenir </w:t>
      </w:r>
      <w:r>
        <w:rPr>
          <w:color w:val="231F20"/>
          <w:spacing w:val="-7"/>
          <w:w w:val="105"/>
        </w:rPr>
        <w:t>les </w:t>
      </w:r>
      <w:r>
        <w:rPr>
          <w:color w:val="231F20"/>
          <w:spacing w:val="-9"/>
          <w:w w:val="105"/>
        </w:rPr>
        <w:t>escarres, </w:t>
      </w:r>
      <w:r>
        <w:rPr>
          <w:color w:val="231F20"/>
          <w:spacing w:val="-11"/>
          <w:w w:val="105"/>
        </w:rPr>
        <w:t>maintenir </w:t>
      </w:r>
      <w:r>
        <w:rPr>
          <w:color w:val="231F20"/>
          <w:spacing w:val="-5"/>
        </w:rPr>
        <w:t>la</w:t>
      </w:r>
      <w:r>
        <w:rPr>
          <w:color w:val="231F20"/>
          <w:spacing w:val="-35"/>
        </w:rPr>
        <w:t> </w:t>
      </w:r>
      <w:r>
        <w:rPr>
          <w:color w:val="231F20"/>
          <w:spacing w:val="-8"/>
        </w:rPr>
        <w:t>mobilité</w:t>
      </w:r>
      <w:r>
        <w:rPr>
          <w:color w:val="231F20"/>
          <w:spacing w:val="-35"/>
        </w:rPr>
        <w:t> </w:t>
      </w:r>
      <w:r>
        <w:rPr>
          <w:color w:val="231F20"/>
          <w:spacing w:val="-6"/>
        </w:rPr>
        <w:t>des</w:t>
      </w:r>
      <w:r>
        <w:rPr>
          <w:color w:val="231F20"/>
          <w:spacing w:val="-34"/>
        </w:rPr>
        <w:t> </w:t>
      </w:r>
      <w:r>
        <w:rPr>
          <w:color w:val="231F20"/>
          <w:spacing w:val="-8"/>
        </w:rPr>
        <w:t>membres</w:t>
      </w:r>
      <w:r>
        <w:rPr>
          <w:color w:val="231F20"/>
          <w:spacing w:val="-35"/>
        </w:rPr>
        <w:t> </w:t>
      </w:r>
      <w:r>
        <w:rPr>
          <w:color w:val="231F20"/>
          <w:spacing w:val="-7"/>
        </w:rPr>
        <w:t>etsoutien </w:t>
      </w:r>
      <w:r>
        <w:rPr>
          <w:color w:val="231F20"/>
          <w:spacing w:val="-10"/>
          <w:w w:val="105"/>
        </w:rPr>
        <w:t>psychologique </w:t>
      </w:r>
      <w:r>
        <w:rPr>
          <w:color w:val="231F20"/>
          <w:spacing w:val="-6"/>
          <w:w w:val="105"/>
        </w:rPr>
        <w:t>au </w:t>
      </w:r>
      <w:r>
        <w:rPr>
          <w:color w:val="231F20"/>
          <w:spacing w:val="-9"/>
          <w:w w:val="105"/>
        </w:rPr>
        <w:t>patient </w:t>
      </w:r>
      <w:r>
        <w:rPr>
          <w:color w:val="231F20"/>
          <w:spacing w:val="-6"/>
          <w:w w:val="105"/>
        </w:rPr>
        <w:t>et </w:t>
      </w:r>
      <w:r>
        <w:rPr>
          <w:color w:val="231F20"/>
          <w:w w:val="105"/>
        </w:rPr>
        <w:t>à </w:t>
      </w:r>
      <w:r>
        <w:rPr>
          <w:color w:val="231F20"/>
          <w:spacing w:val="-10"/>
          <w:w w:val="105"/>
        </w:rPr>
        <w:t>la </w:t>
      </w:r>
      <w:r>
        <w:rPr>
          <w:color w:val="231F20"/>
          <w:spacing w:val="-9"/>
          <w:w w:val="105"/>
        </w:rPr>
        <w:t>famille, </w:t>
      </w:r>
      <w:r>
        <w:rPr>
          <w:color w:val="231F20"/>
          <w:spacing w:val="-10"/>
          <w:w w:val="105"/>
        </w:rPr>
        <w:t>peuvent </w:t>
      </w:r>
      <w:r>
        <w:rPr>
          <w:color w:val="231F20"/>
          <w:spacing w:val="-9"/>
          <w:w w:val="105"/>
        </w:rPr>
        <w:t>être </w:t>
      </w:r>
      <w:r>
        <w:rPr>
          <w:color w:val="231F20"/>
          <w:spacing w:val="-11"/>
          <w:w w:val="105"/>
        </w:rPr>
        <w:t>fournis également.</w:t>
      </w:r>
    </w:p>
    <w:p>
      <w:pPr>
        <w:pStyle w:val="BodyText"/>
        <w:spacing w:line="235" w:lineRule="auto"/>
        <w:ind w:left="113" w:right="74" w:firstLine="283"/>
        <w:jc w:val="both"/>
      </w:pPr>
      <w:r>
        <w:rPr>
          <w:color w:val="231F20"/>
          <w:spacing w:val="-4"/>
          <w:w w:val="110"/>
        </w:rPr>
        <w:t>En </w:t>
      </w:r>
      <w:r>
        <w:rPr>
          <w:color w:val="231F20"/>
          <w:spacing w:val="-5"/>
          <w:w w:val="110"/>
        </w:rPr>
        <w:t>ce </w:t>
      </w:r>
      <w:r>
        <w:rPr>
          <w:color w:val="231F20"/>
          <w:spacing w:val="-7"/>
          <w:w w:val="110"/>
        </w:rPr>
        <w:t>qu’il s’agit </w:t>
      </w:r>
      <w:r>
        <w:rPr>
          <w:color w:val="231F20"/>
          <w:spacing w:val="-8"/>
          <w:w w:val="110"/>
        </w:rPr>
        <w:t>des </w:t>
      </w:r>
      <w:r>
        <w:rPr>
          <w:color w:val="231F20"/>
          <w:spacing w:val="-8"/>
          <w:w w:val="105"/>
        </w:rPr>
        <w:t>traitements </w:t>
      </w:r>
      <w:r>
        <w:rPr>
          <w:color w:val="231F20"/>
          <w:w w:val="105"/>
        </w:rPr>
        <w:t>à</w:t>
      </w:r>
      <w:r>
        <w:rPr>
          <w:color w:val="231F20"/>
          <w:spacing w:val="-36"/>
          <w:w w:val="105"/>
        </w:rPr>
        <w:t> </w:t>
      </w:r>
      <w:r>
        <w:rPr>
          <w:color w:val="231F20"/>
          <w:spacing w:val="-6"/>
          <w:w w:val="105"/>
        </w:rPr>
        <w:t>long </w:t>
      </w:r>
      <w:r>
        <w:rPr>
          <w:color w:val="231F20"/>
          <w:spacing w:val="-7"/>
          <w:w w:val="105"/>
        </w:rPr>
        <w:t>terme, notre </w:t>
      </w:r>
      <w:r>
        <w:rPr>
          <w:color w:val="231F20"/>
          <w:spacing w:val="-8"/>
          <w:w w:val="110"/>
        </w:rPr>
        <w:t>interlocuteur</w:t>
      </w:r>
      <w:r>
        <w:rPr>
          <w:color w:val="231F20"/>
          <w:spacing w:val="31"/>
          <w:w w:val="110"/>
        </w:rPr>
        <w:t> </w:t>
      </w:r>
      <w:r>
        <w:rPr>
          <w:color w:val="231F20"/>
          <w:spacing w:val="-8"/>
          <w:w w:val="110"/>
        </w:rPr>
        <w:t>remarque  que Maurice</w:t>
      </w:r>
      <w:r>
        <w:rPr>
          <w:color w:val="231F20"/>
          <w:spacing w:val="-41"/>
          <w:w w:val="110"/>
        </w:rPr>
        <w:t> </w:t>
      </w:r>
      <w:r>
        <w:rPr>
          <w:color w:val="231F20"/>
          <w:spacing w:val="-4"/>
          <w:w w:val="110"/>
        </w:rPr>
        <w:t>ne</w:t>
      </w:r>
      <w:r>
        <w:rPr>
          <w:color w:val="231F20"/>
          <w:spacing w:val="-40"/>
          <w:w w:val="110"/>
        </w:rPr>
        <w:t> </w:t>
      </w:r>
      <w:r>
        <w:rPr>
          <w:color w:val="231F20"/>
          <w:spacing w:val="-8"/>
          <w:w w:val="110"/>
        </w:rPr>
        <w:t>propose</w:t>
      </w:r>
      <w:r>
        <w:rPr>
          <w:color w:val="231F20"/>
          <w:spacing w:val="-40"/>
          <w:w w:val="110"/>
        </w:rPr>
        <w:t> </w:t>
      </w:r>
      <w:r>
        <w:rPr>
          <w:color w:val="231F20"/>
          <w:spacing w:val="-6"/>
          <w:w w:val="110"/>
        </w:rPr>
        <w:t>pas</w:t>
      </w:r>
      <w:r>
        <w:rPr>
          <w:color w:val="231F20"/>
          <w:spacing w:val="-41"/>
          <w:w w:val="110"/>
        </w:rPr>
        <w:t> </w:t>
      </w:r>
      <w:r>
        <w:rPr>
          <w:color w:val="231F20"/>
          <w:spacing w:val="-8"/>
          <w:w w:val="110"/>
        </w:rPr>
        <w:t>encore</w:t>
      </w:r>
    </w:p>
    <w:p>
      <w:pPr>
        <w:spacing w:line="235" w:lineRule="auto" w:before="0"/>
        <w:ind w:left="113" w:right="110" w:firstLine="0"/>
        <w:jc w:val="both"/>
        <w:rPr>
          <w:sz w:val="18"/>
        </w:rPr>
      </w:pPr>
      <w:r>
        <w:rPr/>
        <w:br w:type="column"/>
      </w:r>
      <w:r>
        <w:rPr>
          <w:color w:val="231F20"/>
          <w:spacing w:val="-4"/>
          <w:sz w:val="18"/>
        </w:rPr>
        <w:t>de  </w:t>
      </w:r>
      <w:r>
        <w:rPr>
          <w:color w:val="231F20"/>
          <w:spacing w:val="-7"/>
          <w:sz w:val="18"/>
        </w:rPr>
        <w:t>repenser  </w:t>
      </w:r>
      <w:r>
        <w:rPr>
          <w:color w:val="231F20"/>
          <w:spacing w:val="-6"/>
          <w:sz w:val="18"/>
        </w:rPr>
        <w:t>notre</w:t>
      </w:r>
      <w:r>
        <w:rPr>
          <w:color w:val="231F20"/>
          <w:spacing w:val="31"/>
          <w:sz w:val="18"/>
        </w:rPr>
        <w:t> </w:t>
      </w:r>
      <w:r>
        <w:rPr>
          <w:color w:val="231F20"/>
          <w:spacing w:val="-6"/>
          <w:sz w:val="18"/>
        </w:rPr>
        <w:t>mode  </w:t>
      </w:r>
      <w:r>
        <w:rPr>
          <w:color w:val="231F20"/>
          <w:spacing w:val="-7"/>
          <w:sz w:val="18"/>
        </w:rPr>
        <w:t>de </w:t>
      </w:r>
      <w:r>
        <w:rPr>
          <w:rFonts w:ascii="Cambria" w:hAnsi="Cambria"/>
          <w:color w:val="231F20"/>
          <w:spacing w:val="-4"/>
          <w:sz w:val="18"/>
        </w:rPr>
        <w:t>vie et </w:t>
      </w:r>
      <w:r>
        <w:rPr>
          <w:rFonts w:ascii="Cambria" w:hAnsi="Cambria"/>
          <w:color w:val="231F20"/>
          <w:spacing w:val="-6"/>
          <w:sz w:val="18"/>
        </w:rPr>
        <w:t>notre </w:t>
      </w:r>
      <w:r>
        <w:rPr>
          <w:rFonts w:ascii="Cambria" w:hAnsi="Cambria"/>
          <w:color w:val="231F20"/>
          <w:spacing w:val="-7"/>
          <w:sz w:val="18"/>
        </w:rPr>
        <w:t>alimentation,  </w:t>
      </w:r>
      <w:r>
        <w:rPr>
          <w:rFonts w:ascii="Cambria" w:hAnsi="Cambria"/>
          <w:color w:val="231F20"/>
          <w:spacing w:val="-5"/>
          <w:sz w:val="18"/>
        </w:rPr>
        <w:t>afin </w:t>
      </w:r>
      <w:r>
        <w:rPr>
          <w:color w:val="231F20"/>
          <w:spacing w:val="-7"/>
          <w:sz w:val="18"/>
        </w:rPr>
        <w:t>d’éviter </w:t>
      </w:r>
      <w:r>
        <w:rPr>
          <w:color w:val="231F20"/>
          <w:spacing w:val="-3"/>
          <w:sz w:val="18"/>
        </w:rPr>
        <w:t>un </w:t>
      </w:r>
      <w:r>
        <w:rPr>
          <w:i/>
          <w:color w:val="231F20"/>
          <w:spacing w:val="-10"/>
          <w:sz w:val="18"/>
        </w:rPr>
        <w:t>AVC </w:t>
      </w:r>
      <w:r>
        <w:rPr>
          <w:color w:val="231F20"/>
          <w:spacing w:val="-4"/>
          <w:sz w:val="18"/>
        </w:rPr>
        <w:t>et des </w:t>
      </w:r>
      <w:r>
        <w:rPr>
          <w:color w:val="231F20"/>
          <w:spacing w:val="-6"/>
          <w:sz w:val="18"/>
        </w:rPr>
        <w:t>risques </w:t>
      </w:r>
      <w:r>
        <w:rPr>
          <w:color w:val="231F20"/>
          <w:spacing w:val="-3"/>
          <w:sz w:val="18"/>
        </w:rPr>
        <w:t>de </w:t>
      </w:r>
      <w:r>
        <w:rPr>
          <w:color w:val="231F20"/>
          <w:spacing w:val="-6"/>
          <w:sz w:val="18"/>
        </w:rPr>
        <w:t>récidives. </w:t>
      </w:r>
      <w:r>
        <w:rPr>
          <w:i/>
          <w:color w:val="231F20"/>
          <w:sz w:val="18"/>
        </w:rPr>
        <w:t>« </w:t>
      </w:r>
      <w:r>
        <w:rPr>
          <w:i/>
          <w:color w:val="231F20"/>
          <w:spacing w:val="-4"/>
          <w:sz w:val="18"/>
        </w:rPr>
        <w:t>Il </w:t>
      </w:r>
      <w:r>
        <w:rPr>
          <w:i/>
          <w:color w:val="231F20"/>
          <w:sz w:val="18"/>
        </w:rPr>
        <w:t>y a </w:t>
      </w:r>
      <w:r>
        <w:rPr>
          <w:i/>
          <w:color w:val="231F20"/>
          <w:spacing w:val="-6"/>
          <w:sz w:val="18"/>
        </w:rPr>
        <w:t>surtout un </w:t>
      </w:r>
      <w:r>
        <w:rPr>
          <w:i/>
          <w:color w:val="231F20"/>
          <w:spacing w:val="-6"/>
          <w:sz w:val="18"/>
        </w:rPr>
        <w:t>manque </w:t>
      </w:r>
      <w:r>
        <w:rPr>
          <w:i/>
          <w:color w:val="231F20"/>
          <w:spacing w:val="-8"/>
          <w:sz w:val="18"/>
        </w:rPr>
        <w:t>d’exercice </w:t>
      </w:r>
      <w:r>
        <w:rPr>
          <w:i/>
          <w:color w:val="231F20"/>
          <w:spacing w:val="-7"/>
          <w:sz w:val="18"/>
        </w:rPr>
        <w:t>physique. </w:t>
      </w:r>
      <w:r>
        <w:rPr>
          <w:i/>
          <w:color w:val="231F20"/>
          <w:spacing w:val="-6"/>
          <w:sz w:val="18"/>
        </w:rPr>
        <w:t>Combien </w:t>
      </w:r>
      <w:r>
        <w:rPr>
          <w:i/>
          <w:color w:val="231F20"/>
          <w:spacing w:val="-7"/>
          <w:sz w:val="18"/>
        </w:rPr>
        <w:t>d’enfants</w:t>
      </w:r>
      <w:r>
        <w:rPr>
          <w:i/>
          <w:color w:val="231F20"/>
          <w:spacing w:val="29"/>
          <w:sz w:val="18"/>
        </w:rPr>
        <w:t> </w:t>
      </w:r>
      <w:r>
        <w:rPr>
          <w:i/>
          <w:color w:val="231F20"/>
          <w:spacing w:val="-6"/>
          <w:sz w:val="18"/>
        </w:rPr>
        <w:t>mettent </w:t>
      </w:r>
      <w:r>
        <w:rPr>
          <w:i/>
          <w:color w:val="231F20"/>
          <w:spacing w:val="-7"/>
          <w:sz w:val="18"/>
        </w:rPr>
        <w:t>l’emphase</w:t>
      </w:r>
      <w:r>
        <w:rPr>
          <w:i/>
          <w:color w:val="231F20"/>
          <w:spacing w:val="29"/>
          <w:sz w:val="18"/>
        </w:rPr>
        <w:t> </w:t>
      </w:r>
      <w:r>
        <w:rPr>
          <w:i/>
          <w:color w:val="231F20"/>
          <w:spacing w:val="-5"/>
          <w:sz w:val="18"/>
        </w:rPr>
        <w:t>sur les </w:t>
      </w:r>
      <w:r>
        <w:rPr>
          <w:i/>
          <w:color w:val="231F20"/>
          <w:spacing w:val="-4"/>
          <w:sz w:val="18"/>
        </w:rPr>
        <w:t>30 </w:t>
      </w:r>
      <w:r>
        <w:rPr>
          <w:i/>
          <w:color w:val="231F20"/>
          <w:spacing w:val="-6"/>
          <w:sz w:val="18"/>
        </w:rPr>
        <w:t>minutes </w:t>
      </w:r>
      <w:r>
        <w:rPr>
          <w:i/>
          <w:color w:val="231F20"/>
          <w:spacing w:val="-6"/>
          <w:w w:val="95"/>
          <w:sz w:val="18"/>
        </w:rPr>
        <w:t>d’activités</w:t>
      </w:r>
      <w:r>
        <w:rPr>
          <w:i/>
          <w:color w:val="231F20"/>
          <w:spacing w:val="-34"/>
          <w:w w:val="95"/>
          <w:sz w:val="18"/>
        </w:rPr>
        <w:t> </w:t>
      </w:r>
      <w:r>
        <w:rPr>
          <w:i/>
          <w:color w:val="231F20"/>
          <w:spacing w:val="-6"/>
          <w:w w:val="95"/>
          <w:sz w:val="18"/>
        </w:rPr>
        <w:t>physiques</w:t>
      </w:r>
      <w:r>
        <w:rPr>
          <w:i/>
          <w:color w:val="231F20"/>
          <w:spacing w:val="-33"/>
          <w:w w:val="95"/>
          <w:sz w:val="18"/>
        </w:rPr>
        <w:t> </w:t>
      </w:r>
      <w:r>
        <w:rPr>
          <w:i/>
          <w:color w:val="231F20"/>
          <w:spacing w:val="-5"/>
          <w:w w:val="95"/>
          <w:sz w:val="18"/>
        </w:rPr>
        <w:t>chaque</w:t>
      </w:r>
      <w:r>
        <w:rPr>
          <w:i/>
          <w:color w:val="231F20"/>
          <w:spacing w:val="-34"/>
          <w:w w:val="95"/>
          <w:sz w:val="18"/>
        </w:rPr>
        <w:t> </w:t>
      </w:r>
      <w:r>
        <w:rPr>
          <w:i/>
          <w:color w:val="231F20"/>
          <w:spacing w:val="-5"/>
          <w:w w:val="95"/>
          <w:sz w:val="18"/>
        </w:rPr>
        <w:t>jour</w:t>
      </w:r>
      <w:r>
        <w:rPr>
          <w:i/>
          <w:color w:val="231F20"/>
          <w:spacing w:val="-33"/>
          <w:w w:val="95"/>
          <w:sz w:val="18"/>
        </w:rPr>
        <w:t> </w:t>
      </w:r>
      <w:r>
        <w:rPr>
          <w:i/>
          <w:color w:val="231F20"/>
          <w:w w:val="95"/>
          <w:sz w:val="18"/>
        </w:rPr>
        <w:t>à </w:t>
      </w:r>
      <w:r>
        <w:rPr>
          <w:i/>
          <w:color w:val="231F20"/>
          <w:spacing w:val="-6"/>
          <w:w w:val="95"/>
          <w:sz w:val="18"/>
        </w:rPr>
        <w:t>Maurice</w:t>
      </w:r>
      <w:r>
        <w:rPr>
          <w:i/>
          <w:color w:val="231F20"/>
          <w:spacing w:val="-19"/>
          <w:w w:val="95"/>
          <w:sz w:val="18"/>
        </w:rPr>
        <w:t> </w:t>
      </w:r>
      <w:r>
        <w:rPr>
          <w:i/>
          <w:color w:val="231F20"/>
          <w:w w:val="95"/>
          <w:sz w:val="18"/>
        </w:rPr>
        <w:t>?</w:t>
      </w:r>
      <w:r>
        <w:rPr>
          <w:i/>
          <w:color w:val="231F20"/>
          <w:spacing w:val="-19"/>
          <w:w w:val="95"/>
          <w:sz w:val="18"/>
        </w:rPr>
        <w:t> </w:t>
      </w:r>
      <w:r>
        <w:rPr>
          <w:i/>
          <w:color w:val="231F20"/>
          <w:spacing w:val="-4"/>
          <w:w w:val="95"/>
          <w:sz w:val="18"/>
        </w:rPr>
        <w:t>Il</w:t>
      </w:r>
      <w:r>
        <w:rPr>
          <w:i/>
          <w:color w:val="231F20"/>
          <w:spacing w:val="-19"/>
          <w:w w:val="95"/>
          <w:sz w:val="18"/>
        </w:rPr>
        <w:t> </w:t>
      </w:r>
      <w:r>
        <w:rPr>
          <w:i/>
          <w:color w:val="231F20"/>
          <w:spacing w:val="-5"/>
          <w:w w:val="95"/>
          <w:sz w:val="18"/>
        </w:rPr>
        <w:t>faut</w:t>
      </w:r>
      <w:r>
        <w:rPr>
          <w:i/>
          <w:color w:val="231F20"/>
          <w:spacing w:val="-18"/>
          <w:w w:val="95"/>
          <w:sz w:val="18"/>
        </w:rPr>
        <w:t> </w:t>
      </w:r>
      <w:r>
        <w:rPr>
          <w:i/>
          <w:color w:val="231F20"/>
          <w:spacing w:val="-5"/>
          <w:w w:val="95"/>
          <w:sz w:val="18"/>
        </w:rPr>
        <w:t>éviter</w:t>
      </w:r>
      <w:r>
        <w:rPr>
          <w:i/>
          <w:color w:val="231F20"/>
          <w:spacing w:val="-19"/>
          <w:w w:val="95"/>
          <w:sz w:val="18"/>
        </w:rPr>
        <w:t> </w:t>
      </w:r>
      <w:r>
        <w:rPr>
          <w:i/>
          <w:color w:val="231F20"/>
          <w:spacing w:val="-4"/>
          <w:w w:val="95"/>
          <w:sz w:val="18"/>
        </w:rPr>
        <w:t>les</w:t>
      </w:r>
      <w:r>
        <w:rPr>
          <w:i/>
          <w:color w:val="231F20"/>
          <w:spacing w:val="-19"/>
          <w:w w:val="95"/>
          <w:sz w:val="18"/>
        </w:rPr>
        <w:t> </w:t>
      </w:r>
      <w:r>
        <w:rPr>
          <w:i/>
          <w:color w:val="231F20"/>
          <w:spacing w:val="-6"/>
          <w:w w:val="95"/>
          <w:sz w:val="18"/>
        </w:rPr>
        <w:t>fritures </w:t>
      </w:r>
      <w:r>
        <w:rPr>
          <w:i/>
          <w:color w:val="231F20"/>
          <w:spacing w:val="-5"/>
          <w:sz w:val="18"/>
        </w:rPr>
        <w:t>telles</w:t>
      </w:r>
      <w:r>
        <w:rPr>
          <w:i/>
          <w:color w:val="231F20"/>
          <w:spacing w:val="-25"/>
          <w:sz w:val="18"/>
        </w:rPr>
        <w:t> </w:t>
      </w:r>
      <w:r>
        <w:rPr>
          <w:i/>
          <w:color w:val="231F20"/>
          <w:spacing w:val="-4"/>
          <w:sz w:val="18"/>
        </w:rPr>
        <w:t>que</w:t>
      </w:r>
      <w:r>
        <w:rPr>
          <w:i/>
          <w:color w:val="231F20"/>
          <w:spacing w:val="-25"/>
          <w:sz w:val="18"/>
        </w:rPr>
        <w:t> </w:t>
      </w:r>
      <w:r>
        <w:rPr>
          <w:i/>
          <w:color w:val="231F20"/>
          <w:spacing w:val="-6"/>
          <w:sz w:val="18"/>
        </w:rPr>
        <w:t>gâteaux</w:t>
      </w:r>
      <w:r>
        <w:rPr>
          <w:i/>
          <w:color w:val="231F20"/>
          <w:spacing w:val="-25"/>
          <w:sz w:val="18"/>
        </w:rPr>
        <w:t> </w:t>
      </w:r>
      <w:r>
        <w:rPr>
          <w:i/>
          <w:color w:val="231F20"/>
          <w:spacing w:val="-6"/>
          <w:sz w:val="18"/>
        </w:rPr>
        <w:t>piments,</w:t>
      </w:r>
      <w:r>
        <w:rPr>
          <w:i/>
          <w:color w:val="231F20"/>
          <w:spacing w:val="-24"/>
          <w:sz w:val="18"/>
        </w:rPr>
        <w:t> </w:t>
      </w:r>
      <w:r>
        <w:rPr>
          <w:i/>
          <w:color w:val="231F20"/>
          <w:spacing w:val="-6"/>
          <w:sz w:val="18"/>
        </w:rPr>
        <w:t>ainsi </w:t>
      </w:r>
      <w:r>
        <w:rPr>
          <w:i/>
          <w:color w:val="231F20"/>
          <w:spacing w:val="-4"/>
          <w:w w:val="95"/>
          <w:sz w:val="18"/>
        </w:rPr>
        <w:t>que</w:t>
      </w:r>
      <w:r>
        <w:rPr>
          <w:i/>
          <w:color w:val="231F20"/>
          <w:spacing w:val="-21"/>
          <w:w w:val="95"/>
          <w:sz w:val="18"/>
        </w:rPr>
        <w:t> </w:t>
      </w:r>
      <w:r>
        <w:rPr>
          <w:i/>
          <w:color w:val="231F20"/>
          <w:spacing w:val="-6"/>
          <w:w w:val="95"/>
          <w:sz w:val="18"/>
        </w:rPr>
        <w:t>l’alcool</w:t>
      </w:r>
      <w:r>
        <w:rPr>
          <w:i/>
          <w:color w:val="231F20"/>
          <w:spacing w:val="-21"/>
          <w:w w:val="95"/>
          <w:sz w:val="18"/>
        </w:rPr>
        <w:t> </w:t>
      </w:r>
      <w:r>
        <w:rPr>
          <w:i/>
          <w:color w:val="231F20"/>
          <w:spacing w:val="-3"/>
          <w:w w:val="95"/>
          <w:sz w:val="18"/>
        </w:rPr>
        <w:t>et</w:t>
      </w:r>
      <w:r>
        <w:rPr>
          <w:i/>
          <w:color w:val="231F20"/>
          <w:spacing w:val="-21"/>
          <w:w w:val="95"/>
          <w:sz w:val="18"/>
        </w:rPr>
        <w:t> </w:t>
      </w:r>
      <w:r>
        <w:rPr>
          <w:i/>
          <w:color w:val="231F20"/>
          <w:spacing w:val="-5"/>
          <w:w w:val="95"/>
          <w:sz w:val="18"/>
        </w:rPr>
        <w:t>aussi</w:t>
      </w:r>
      <w:r>
        <w:rPr>
          <w:i/>
          <w:color w:val="231F20"/>
          <w:spacing w:val="-21"/>
          <w:w w:val="95"/>
          <w:sz w:val="18"/>
        </w:rPr>
        <w:t> </w:t>
      </w:r>
      <w:r>
        <w:rPr>
          <w:i/>
          <w:color w:val="231F20"/>
          <w:spacing w:val="-6"/>
          <w:w w:val="95"/>
          <w:sz w:val="18"/>
        </w:rPr>
        <w:t>limiter</w:t>
      </w:r>
      <w:r>
        <w:rPr>
          <w:i/>
          <w:color w:val="231F20"/>
          <w:spacing w:val="-21"/>
          <w:w w:val="95"/>
          <w:sz w:val="18"/>
        </w:rPr>
        <w:t> </w:t>
      </w:r>
      <w:r>
        <w:rPr>
          <w:i/>
          <w:color w:val="231F20"/>
          <w:spacing w:val="-3"/>
          <w:w w:val="95"/>
          <w:sz w:val="18"/>
        </w:rPr>
        <w:t>le</w:t>
      </w:r>
      <w:r>
        <w:rPr>
          <w:i/>
          <w:color w:val="231F20"/>
          <w:spacing w:val="-21"/>
          <w:w w:val="95"/>
          <w:sz w:val="18"/>
        </w:rPr>
        <w:t> </w:t>
      </w:r>
      <w:r>
        <w:rPr>
          <w:i/>
          <w:color w:val="231F20"/>
          <w:spacing w:val="-5"/>
          <w:w w:val="95"/>
          <w:sz w:val="18"/>
        </w:rPr>
        <w:t>sel,</w:t>
      </w:r>
      <w:r>
        <w:rPr>
          <w:i/>
          <w:color w:val="231F20"/>
          <w:spacing w:val="-21"/>
          <w:w w:val="95"/>
          <w:sz w:val="18"/>
        </w:rPr>
        <w:t> </w:t>
      </w:r>
      <w:r>
        <w:rPr>
          <w:i/>
          <w:color w:val="231F20"/>
          <w:spacing w:val="-3"/>
          <w:w w:val="95"/>
          <w:sz w:val="18"/>
        </w:rPr>
        <w:t>le </w:t>
      </w:r>
      <w:r>
        <w:rPr>
          <w:i/>
          <w:color w:val="231F20"/>
          <w:spacing w:val="-6"/>
          <w:sz w:val="18"/>
        </w:rPr>
        <w:t>sucre</w:t>
      </w:r>
      <w:r>
        <w:rPr>
          <w:i/>
          <w:color w:val="231F20"/>
          <w:spacing w:val="-36"/>
          <w:sz w:val="18"/>
        </w:rPr>
        <w:t> </w:t>
      </w:r>
      <w:r>
        <w:rPr>
          <w:i/>
          <w:color w:val="231F20"/>
          <w:spacing w:val="-3"/>
          <w:sz w:val="18"/>
        </w:rPr>
        <w:t>et</w:t>
      </w:r>
      <w:r>
        <w:rPr>
          <w:i/>
          <w:color w:val="231F20"/>
          <w:spacing w:val="-35"/>
          <w:sz w:val="18"/>
        </w:rPr>
        <w:t> </w:t>
      </w:r>
      <w:r>
        <w:rPr>
          <w:i/>
          <w:color w:val="231F20"/>
          <w:spacing w:val="-4"/>
          <w:sz w:val="18"/>
        </w:rPr>
        <w:t>les</w:t>
      </w:r>
      <w:r>
        <w:rPr>
          <w:i/>
          <w:color w:val="231F20"/>
          <w:spacing w:val="-35"/>
          <w:sz w:val="18"/>
        </w:rPr>
        <w:t> </w:t>
      </w:r>
      <w:r>
        <w:rPr>
          <w:i/>
          <w:color w:val="231F20"/>
          <w:spacing w:val="-6"/>
          <w:sz w:val="18"/>
        </w:rPr>
        <w:t>graisses.</w:t>
      </w:r>
      <w:r>
        <w:rPr>
          <w:i/>
          <w:color w:val="231F20"/>
          <w:spacing w:val="-35"/>
          <w:sz w:val="18"/>
        </w:rPr>
        <w:t> </w:t>
      </w:r>
      <w:r>
        <w:rPr>
          <w:i/>
          <w:color w:val="231F20"/>
          <w:spacing w:val="-6"/>
          <w:sz w:val="18"/>
        </w:rPr>
        <w:t>Nous</w:t>
      </w:r>
      <w:r>
        <w:rPr>
          <w:i/>
          <w:color w:val="231F20"/>
          <w:spacing w:val="-35"/>
          <w:sz w:val="18"/>
        </w:rPr>
        <w:t> </w:t>
      </w:r>
      <w:r>
        <w:rPr>
          <w:i/>
          <w:color w:val="231F20"/>
          <w:spacing w:val="-6"/>
          <w:sz w:val="18"/>
        </w:rPr>
        <w:t>devons </w:t>
      </w:r>
      <w:r>
        <w:rPr>
          <w:i/>
          <w:color w:val="231F20"/>
          <w:spacing w:val="-6"/>
          <w:w w:val="95"/>
          <w:sz w:val="18"/>
        </w:rPr>
        <w:t>inclure</w:t>
      </w:r>
      <w:r>
        <w:rPr>
          <w:i/>
          <w:color w:val="231F20"/>
          <w:spacing w:val="-25"/>
          <w:w w:val="95"/>
          <w:sz w:val="18"/>
        </w:rPr>
        <w:t> </w:t>
      </w:r>
      <w:r>
        <w:rPr>
          <w:i/>
          <w:color w:val="231F20"/>
          <w:spacing w:val="-5"/>
          <w:w w:val="95"/>
          <w:sz w:val="18"/>
        </w:rPr>
        <w:t>plus</w:t>
      </w:r>
      <w:r>
        <w:rPr>
          <w:i/>
          <w:color w:val="231F20"/>
          <w:spacing w:val="-25"/>
          <w:w w:val="95"/>
          <w:sz w:val="18"/>
        </w:rPr>
        <w:t> </w:t>
      </w:r>
      <w:r>
        <w:rPr>
          <w:i/>
          <w:color w:val="231F20"/>
          <w:spacing w:val="-3"/>
          <w:w w:val="95"/>
          <w:sz w:val="18"/>
        </w:rPr>
        <w:t>de</w:t>
      </w:r>
      <w:r>
        <w:rPr>
          <w:i/>
          <w:color w:val="231F20"/>
          <w:spacing w:val="-25"/>
          <w:w w:val="95"/>
          <w:sz w:val="18"/>
        </w:rPr>
        <w:t> </w:t>
      </w:r>
      <w:r>
        <w:rPr>
          <w:i/>
          <w:color w:val="231F20"/>
          <w:spacing w:val="-5"/>
          <w:w w:val="95"/>
          <w:sz w:val="18"/>
        </w:rPr>
        <w:t>fruits</w:t>
      </w:r>
      <w:r>
        <w:rPr>
          <w:i/>
          <w:color w:val="231F20"/>
          <w:spacing w:val="-25"/>
          <w:w w:val="95"/>
          <w:sz w:val="18"/>
        </w:rPr>
        <w:t> </w:t>
      </w:r>
      <w:r>
        <w:rPr>
          <w:i/>
          <w:color w:val="231F20"/>
          <w:spacing w:val="2"/>
          <w:w w:val="95"/>
          <w:sz w:val="18"/>
        </w:rPr>
        <w:t>etde</w:t>
      </w:r>
      <w:r>
        <w:rPr>
          <w:i/>
          <w:color w:val="231F20"/>
          <w:spacing w:val="-24"/>
          <w:w w:val="95"/>
          <w:sz w:val="18"/>
        </w:rPr>
        <w:t> </w:t>
      </w:r>
      <w:r>
        <w:rPr>
          <w:i/>
          <w:color w:val="231F20"/>
          <w:spacing w:val="-6"/>
          <w:w w:val="95"/>
          <w:sz w:val="18"/>
        </w:rPr>
        <w:t>légumes </w:t>
      </w:r>
      <w:r>
        <w:rPr>
          <w:i/>
          <w:color w:val="231F20"/>
          <w:spacing w:val="-5"/>
          <w:sz w:val="18"/>
        </w:rPr>
        <w:t>dans </w:t>
      </w:r>
      <w:r>
        <w:rPr>
          <w:i/>
          <w:color w:val="231F20"/>
          <w:spacing w:val="-4"/>
          <w:sz w:val="18"/>
        </w:rPr>
        <w:t>nos </w:t>
      </w:r>
      <w:r>
        <w:rPr>
          <w:i/>
          <w:color w:val="231F20"/>
          <w:spacing w:val="-6"/>
          <w:sz w:val="18"/>
        </w:rPr>
        <w:t>repas </w:t>
      </w:r>
      <w:r>
        <w:rPr>
          <w:i/>
          <w:color w:val="231F20"/>
          <w:spacing w:val="-3"/>
          <w:sz w:val="18"/>
        </w:rPr>
        <w:t>»</w:t>
      </w:r>
      <w:r>
        <w:rPr>
          <w:color w:val="231F20"/>
          <w:spacing w:val="-3"/>
          <w:sz w:val="18"/>
        </w:rPr>
        <w:t>,</w:t>
      </w:r>
      <w:r>
        <w:rPr>
          <w:color w:val="231F20"/>
          <w:spacing w:val="26"/>
          <w:sz w:val="18"/>
        </w:rPr>
        <w:t> </w:t>
      </w:r>
      <w:r>
        <w:rPr>
          <w:color w:val="231F20"/>
          <w:spacing w:val="-6"/>
          <w:sz w:val="18"/>
        </w:rPr>
        <w:t>souligne-t-il.</w:t>
      </w:r>
    </w:p>
    <w:p>
      <w:pPr>
        <w:spacing w:after="0" w:line="235" w:lineRule="auto"/>
        <w:jc w:val="both"/>
        <w:rPr>
          <w:sz w:val="18"/>
        </w:rPr>
        <w:sectPr>
          <w:type w:val="continuous"/>
          <w:pgSz w:w="15310" w:h="21550"/>
          <w:pgMar w:top="980" w:bottom="280" w:left="1020" w:right="1040"/>
          <w:cols w:num="5" w:equalWidth="0">
            <w:col w:w="2535" w:space="130"/>
            <w:col w:w="2530" w:space="134"/>
            <w:col w:w="2526" w:space="138"/>
            <w:col w:w="2557" w:space="108"/>
            <w:col w:w="2592"/>
          </w:cols>
        </w:sectPr>
      </w:pPr>
    </w:p>
    <w:p>
      <w:pPr>
        <w:pStyle w:val="BodyText"/>
        <w:spacing w:line="187" w:lineRule="exact"/>
        <w:ind w:left="113"/>
      </w:pPr>
      <w:r>
        <w:rPr>
          <w:color w:val="231F20"/>
          <w:spacing w:val="-3"/>
          <w:w w:val="105"/>
        </w:rPr>
        <w:t>interruption  </w:t>
      </w:r>
      <w:r>
        <w:rPr>
          <w:color w:val="231F20"/>
          <w:w w:val="105"/>
        </w:rPr>
        <w:t>de la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4"/>
          <w:w w:val="105"/>
        </w:rPr>
        <w:t>circulation</w:t>
      </w:r>
    </w:p>
    <w:p>
      <w:pPr>
        <w:pStyle w:val="BodyText"/>
        <w:spacing w:line="235" w:lineRule="auto" w:before="1"/>
        <w:ind w:left="113" w:right="38"/>
        <w:jc w:val="both"/>
      </w:pPr>
      <w:r>
        <w:rPr>
          <w:color w:val="231F20"/>
          <w:spacing w:val="-3"/>
          <w:w w:val="105"/>
        </w:rPr>
        <w:t>sanguine vers </w:t>
      </w:r>
      <w:r>
        <w:rPr>
          <w:color w:val="231F20"/>
          <w:w w:val="105"/>
        </w:rPr>
        <w:t>le </w:t>
      </w:r>
      <w:r>
        <w:rPr>
          <w:color w:val="231F20"/>
          <w:spacing w:val="-3"/>
          <w:w w:val="105"/>
        </w:rPr>
        <w:t>cerveau. Ce dernier </w:t>
      </w:r>
      <w:r>
        <w:rPr>
          <w:color w:val="231F20"/>
          <w:w w:val="105"/>
        </w:rPr>
        <w:t>est </w:t>
      </w:r>
      <w:r>
        <w:rPr>
          <w:color w:val="231F20"/>
          <w:spacing w:val="-3"/>
          <w:w w:val="105"/>
        </w:rPr>
        <w:t>privé </w:t>
      </w:r>
      <w:r>
        <w:rPr>
          <w:color w:val="231F20"/>
          <w:spacing w:val="-4"/>
          <w:w w:val="105"/>
        </w:rPr>
        <w:t>d’oxygène </w:t>
      </w:r>
      <w:r>
        <w:rPr>
          <w:color w:val="231F20"/>
          <w:w w:val="105"/>
        </w:rPr>
        <w:t>et de</w:t>
      </w:r>
      <w:r>
        <w:rPr>
          <w:color w:val="231F20"/>
          <w:spacing w:val="-23"/>
          <w:w w:val="105"/>
        </w:rPr>
        <w:t> </w:t>
      </w:r>
      <w:r>
        <w:rPr>
          <w:color w:val="231F20"/>
          <w:spacing w:val="-3"/>
          <w:w w:val="105"/>
        </w:rPr>
        <w:t>glucose.</w:t>
      </w:r>
      <w:r>
        <w:rPr>
          <w:color w:val="231F20"/>
          <w:spacing w:val="-23"/>
          <w:w w:val="105"/>
        </w:rPr>
        <w:t> </w:t>
      </w:r>
      <w:r>
        <w:rPr>
          <w:color w:val="231F20"/>
          <w:spacing w:val="-3"/>
          <w:w w:val="105"/>
        </w:rPr>
        <w:t>Dans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80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des</w:t>
      </w:r>
      <w:r>
        <w:rPr>
          <w:color w:val="231F20"/>
          <w:spacing w:val="-23"/>
          <w:w w:val="105"/>
        </w:rPr>
        <w:t> </w:t>
      </w:r>
      <w:r>
        <w:rPr>
          <w:color w:val="231F20"/>
          <w:spacing w:val="-3"/>
          <w:w w:val="105"/>
        </w:rPr>
        <w:t>cas, </w:t>
      </w:r>
      <w:r>
        <w:rPr>
          <w:color w:val="231F20"/>
          <w:w w:val="105"/>
        </w:rPr>
        <w:t>il</w:t>
      </w:r>
      <w:r>
        <w:rPr>
          <w:color w:val="231F20"/>
          <w:spacing w:val="-29"/>
          <w:w w:val="105"/>
        </w:rPr>
        <w:t> </w:t>
      </w:r>
      <w:r>
        <w:rPr>
          <w:color w:val="231F20"/>
          <w:spacing w:val="-3"/>
          <w:w w:val="105"/>
        </w:rPr>
        <w:t>s’agit</w:t>
      </w:r>
      <w:r>
        <w:rPr>
          <w:color w:val="231F20"/>
          <w:spacing w:val="-29"/>
          <w:w w:val="105"/>
        </w:rPr>
        <w:t> </w:t>
      </w:r>
      <w:r>
        <w:rPr>
          <w:color w:val="231F20"/>
          <w:spacing w:val="-3"/>
          <w:w w:val="105"/>
        </w:rPr>
        <w:t>d’un</w:t>
      </w:r>
      <w:r>
        <w:rPr>
          <w:color w:val="231F20"/>
          <w:spacing w:val="-29"/>
          <w:w w:val="105"/>
        </w:rPr>
        <w:t> </w:t>
      </w:r>
      <w:r>
        <w:rPr>
          <w:color w:val="231F20"/>
          <w:spacing w:val="-3"/>
          <w:w w:val="105"/>
        </w:rPr>
        <w:t>infarctus.</w:t>
      </w:r>
      <w:r>
        <w:rPr>
          <w:color w:val="231F20"/>
          <w:spacing w:val="-29"/>
          <w:w w:val="105"/>
        </w:rPr>
        <w:t> </w:t>
      </w:r>
      <w:r>
        <w:rPr>
          <w:color w:val="231F20"/>
          <w:spacing w:val="-3"/>
          <w:w w:val="105"/>
        </w:rPr>
        <w:t>Dans</w:t>
      </w:r>
      <w:r>
        <w:rPr>
          <w:color w:val="231F20"/>
          <w:spacing w:val="-29"/>
          <w:w w:val="105"/>
        </w:rPr>
        <w:t> </w:t>
      </w:r>
      <w:r>
        <w:rPr>
          <w:color w:val="231F20"/>
          <w:spacing w:val="-3"/>
          <w:w w:val="105"/>
        </w:rPr>
        <w:t>les </w:t>
      </w:r>
      <w:r>
        <w:rPr>
          <w:color w:val="231F20"/>
          <w:w w:val="105"/>
        </w:rPr>
        <w:t>20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cas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3"/>
          <w:w w:val="105"/>
        </w:rPr>
        <w:t>restants,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il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3"/>
          <w:w w:val="105"/>
        </w:rPr>
        <w:t>s’agit d’une rupture d’un vaisseau </w:t>
      </w:r>
      <w:r>
        <w:rPr>
          <w:color w:val="231F20"/>
          <w:spacing w:val="-4"/>
          <w:w w:val="105"/>
        </w:rPr>
        <w:t>entraînant    </w:t>
      </w:r>
      <w:r>
        <w:rPr>
          <w:color w:val="231F20"/>
          <w:w w:val="105"/>
        </w:rPr>
        <w:t>un  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-4"/>
          <w:w w:val="105"/>
        </w:rPr>
        <w:t>saignement.</w:t>
      </w:r>
    </w:p>
    <w:p>
      <w:pPr>
        <w:spacing w:line="235" w:lineRule="auto" w:before="0"/>
        <w:ind w:left="113" w:right="38" w:firstLine="0"/>
        <w:jc w:val="both"/>
        <w:rPr>
          <w:i/>
          <w:sz w:val="18"/>
        </w:rPr>
      </w:pPr>
      <w:r>
        <w:rPr>
          <w:rFonts w:ascii="Cambria" w:hAnsi="Cambria"/>
          <w:i/>
          <w:color w:val="231F20"/>
          <w:w w:val="105"/>
          <w:sz w:val="18"/>
        </w:rPr>
        <w:t>«</w:t>
      </w:r>
      <w:r>
        <w:rPr>
          <w:rFonts w:ascii="Cambria" w:hAnsi="Cambria"/>
          <w:i/>
          <w:color w:val="231F20"/>
          <w:spacing w:val="-20"/>
          <w:w w:val="105"/>
          <w:sz w:val="18"/>
        </w:rPr>
        <w:t> </w:t>
      </w:r>
      <w:r>
        <w:rPr>
          <w:rFonts w:ascii="Cambria" w:hAnsi="Cambria"/>
          <w:i/>
          <w:color w:val="231F20"/>
          <w:spacing w:val="-5"/>
          <w:w w:val="105"/>
          <w:sz w:val="18"/>
        </w:rPr>
        <w:t>L’infarctus</w:t>
      </w:r>
      <w:r>
        <w:rPr>
          <w:rFonts w:ascii="Cambria" w:hAnsi="Cambria"/>
          <w:i/>
          <w:color w:val="231F20"/>
          <w:spacing w:val="-20"/>
          <w:w w:val="105"/>
          <w:sz w:val="18"/>
        </w:rPr>
        <w:t> </w:t>
      </w:r>
      <w:r>
        <w:rPr>
          <w:rFonts w:ascii="Cambria" w:hAnsi="Cambria"/>
          <w:i/>
          <w:color w:val="231F20"/>
          <w:spacing w:val="-3"/>
          <w:w w:val="105"/>
          <w:sz w:val="18"/>
        </w:rPr>
        <w:t>signifie</w:t>
      </w:r>
      <w:r>
        <w:rPr>
          <w:rFonts w:ascii="Cambria" w:hAnsi="Cambria"/>
          <w:i/>
          <w:color w:val="231F20"/>
          <w:spacing w:val="-20"/>
          <w:w w:val="105"/>
          <w:sz w:val="18"/>
        </w:rPr>
        <w:t> </w:t>
      </w:r>
      <w:r>
        <w:rPr>
          <w:rFonts w:ascii="Cambria" w:hAnsi="Cambria"/>
          <w:i/>
          <w:color w:val="231F20"/>
          <w:w w:val="105"/>
          <w:sz w:val="18"/>
        </w:rPr>
        <w:t>un</w:t>
      </w:r>
      <w:r>
        <w:rPr>
          <w:rFonts w:ascii="Cambria" w:hAnsi="Cambria"/>
          <w:i/>
          <w:color w:val="231F20"/>
          <w:spacing w:val="-20"/>
          <w:w w:val="105"/>
          <w:sz w:val="18"/>
        </w:rPr>
        <w:t> </w:t>
      </w:r>
      <w:r>
        <w:rPr>
          <w:rFonts w:ascii="Cambria" w:hAnsi="Cambria"/>
          <w:i/>
          <w:color w:val="231F20"/>
          <w:spacing w:val="-3"/>
          <w:w w:val="105"/>
          <w:sz w:val="18"/>
        </w:rPr>
        <w:t>bouchon </w:t>
      </w:r>
      <w:r>
        <w:rPr>
          <w:i/>
          <w:color w:val="231F20"/>
          <w:spacing w:val="-3"/>
          <w:w w:val="105"/>
          <w:sz w:val="18"/>
        </w:rPr>
        <w:t>dans </w:t>
      </w:r>
      <w:r>
        <w:rPr>
          <w:i/>
          <w:color w:val="231F20"/>
          <w:w w:val="105"/>
          <w:sz w:val="18"/>
        </w:rPr>
        <w:t>un </w:t>
      </w:r>
      <w:r>
        <w:rPr>
          <w:i/>
          <w:color w:val="231F20"/>
          <w:spacing w:val="-3"/>
          <w:w w:val="105"/>
          <w:sz w:val="18"/>
        </w:rPr>
        <w:t>vaisseau majeur </w:t>
      </w:r>
      <w:r>
        <w:rPr>
          <w:i/>
          <w:color w:val="231F20"/>
          <w:w w:val="105"/>
          <w:sz w:val="18"/>
        </w:rPr>
        <w:t>et </w:t>
      </w:r>
      <w:r>
        <w:rPr>
          <w:i/>
          <w:color w:val="231F20"/>
          <w:spacing w:val="-3"/>
          <w:w w:val="105"/>
          <w:sz w:val="18"/>
        </w:rPr>
        <w:t>résulte d’une accumulation </w:t>
      </w:r>
      <w:r>
        <w:rPr>
          <w:i/>
          <w:color w:val="231F20"/>
          <w:w w:val="105"/>
          <w:sz w:val="18"/>
        </w:rPr>
        <w:t>de </w:t>
      </w:r>
      <w:r>
        <w:rPr>
          <w:i/>
          <w:color w:val="231F20"/>
          <w:spacing w:val="-3"/>
          <w:w w:val="105"/>
          <w:sz w:val="18"/>
        </w:rPr>
        <w:t>graisses </w:t>
      </w:r>
      <w:r>
        <w:rPr>
          <w:i/>
          <w:color w:val="231F20"/>
          <w:w w:val="105"/>
          <w:sz w:val="18"/>
        </w:rPr>
        <w:t>sur les </w:t>
      </w:r>
      <w:r>
        <w:rPr>
          <w:i/>
          <w:color w:val="231F20"/>
          <w:spacing w:val="-3"/>
          <w:w w:val="105"/>
          <w:sz w:val="18"/>
        </w:rPr>
        <w:t>parois</w:t>
      </w:r>
      <w:r>
        <w:rPr>
          <w:i/>
          <w:color w:val="231F20"/>
          <w:spacing w:val="-29"/>
          <w:w w:val="105"/>
          <w:sz w:val="18"/>
        </w:rPr>
        <w:t> </w:t>
      </w:r>
      <w:r>
        <w:rPr>
          <w:i/>
          <w:color w:val="231F20"/>
          <w:w w:val="105"/>
          <w:sz w:val="18"/>
        </w:rPr>
        <w:t>des </w:t>
      </w:r>
      <w:r>
        <w:rPr>
          <w:i/>
          <w:color w:val="231F20"/>
          <w:spacing w:val="-3"/>
          <w:w w:val="105"/>
          <w:sz w:val="18"/>
        </w:rPr>
        <w:t>vaisseaux. </w:t>
      </w:r>
      <w:r>
        <w:rPr>
          <w:i/>
          <w:color w:val="231F20"/>
          <w:spacing w:val="-5"/>
          <w:w w:val="105"/>
          <w:sz w:val="18"/>
        </w:rPr>
        <w:t>L’infarctus </w:t>
      </w:r>
      <w:r>
        <w:rPr>
          <w:i/>
          <w:color w:val="231F20"/>
          <w:spacing w:val="-3"/>
          <w:w w:val="105"/>
          <w:sz w:val="18"/>
        </w:rPr>
        <w:t>peut se </w:t>
      </w:r>
      <w:r>
        <w:rPr>
          <w:i/>
          <w:color w:val="231F20"/>
          <w:spacing w:val="-3"/>
          <w:w w:val="90"/>
          <w:sz w:val="18"/>
        </w:rPr>
        <w:t>décliner </w:t>
      </w:r>
      <w:r>
        <w:rPr>
          <w:i/>
          <w:color w:val="231F20"/>
          <w:w w:val="90"/>
          <w:sz w:val="18"/>
        </w:rPr>
        <w:t>en </w:t>
      </w:r>
      <w:r>
        <w:rPr>
          <w:i/>
          <w:color w:val="231F20"/>
          <w:spacing w:val="-3"/>
          <w:w w:val="90"/>
          <w:sz w:val="18"/>
        </w:rPr>
        <w:t>thrombose </w:t>
      </w:r>
      <w:r>
        <w:rPr>
          <w:i/>
          <w:color w:val="231F20"/>
          <w:w w:val="90"/>
          <w:sz w:val="18"/>
        </w:rPr>
        <w:t>ou</w:t>
      </w:r>
      <w:r>
        <w:rPr>
          <w:i/>
          <w:color w:val="231F20"/>
          <w:spacing w:val="1"/>
          <w:w w:val="90"/>
          <w:sz w:val="18"/>
        </w:rPr>
        <w:t> </w:t>
      </w:r>
      <w:r>
        <w:rPr>
          <w:i/>
          <w:color w:val="231F20"/>
          <w:spacing w:val="-3"/>
          <w:w w:val="90"/>
          <w:sz w:val="18"/>
        </w:rPr>
        <w:t>embolie</w:t>
      </w:r>
    </w:p>
    <w:p>
      <w:pPr>
        <w:spacing w:line="235" w:lineRule="auto" w:before="0"/>
        <w:ind w:left="113" w:right="288" w:firstLine="0"/>
        <w:jc w:val="left"/>
        <w:rPr>
          <w:i/>
          <w:sz w:val="18"/>
        </w:rPr>
      </w:pPr>
      <w:r>
        <w:rPr>
          <w:i/>
          <w:color w:val="231F20"/>
          <w:sz w:val="18"/>
        </w:rPr>
        <w:t>»</w:t>
      </w:r>
      <w:r>
        <w:rPr>
          <w:color w:val="231F20"/>
          <w:sz w:val="18"/>
        </w:rPr>
        <w:t>, précise le médecin. </w:t>
      </w:r>
      <w:r>
        <w:rPr>
          <w:i/>
          <w:color w:val="231F20"/>
          <w:sz w:val="18"/>
        </w:rPr>
        <w:t>« La </w:t>
      </w:r>
      <w:r>
        <w:rPr>
          <w:i/>
          <w:color w:val="231F20"/>
          <w:sz w:val="18"/>
        </w:rPr>
        <w:t>thrombose est une</w:t>
      </w:r>
    </w:p>
    <w:p>
      <w:pPr>
        <w:spacing w:line="187" w:lineRule="exact" w:before="0"/>
        <w:ind w:left="113" w:right="0" w:firstLine="0"/>
        <w:jc w:val="left"/>
        <w:rPr>
          <w:i/>
          <w:sz w:val="18"/>
        </w:rPr>
      </w:pPr>
      <w:r>
        <w:rPr/>
        <w:br w:type="column"/>
      </w:r>
      <w:r>
        <w:rPr>
          <w:i/>
          <w:color w:val="231F20"/>
          <w:w w:val="95"/>
          <w:sz w:val="18"/>
        </w:rPr>
        <w:t>est </w:t>
      </w:r>
      <w:r>
        <w:rPr>
          <w:i/>
          <w:color w:val="231F20"/>
          <w:spacing w:val="-4"/>
          <w:w w:val="95"/>
          <w:sz w:val="18"/>
        </w:rPr>
        <w:t>transitoire, </w:t>
      </w:r>
      <w:r>
        <w:rPr>
          <w:i/>
          <w:color w:val="231F20"/>
          <w:w w:val="95"/>
          <w:sz w:val="18"/>
        </w:rPr>
        <w:t>en </w:t>
      </w:r>
      <w:r>
        <w:rPr>
          <w:i/>
          <w:color w:val="231F20"/>
          <w:spacing w:val="-4"/>
          <w:w w:val="95"/>
          <w:sz w:val="18"/>
        </w:rPr>
        <w:t>d’autres</w:t>
      </w:r>
      <w:r>
        <w:rPr>
          <w:i/>
          <w:color w:val="231F20"/>
          <w:spacing w:val="-21"/>
          <w:w w:val="95"/>
          <w:sz w:val="18"/>
        </w:rPr>
        <w:t> </w:t>
      </w:r>
      <w:r>
        <w:rPr>
          <w:i/>
          <w:color w:val="231F20"/>
          <w:spacing w:val="-3"/>
          <w:w w:val="95"/>
          <w:sz w:val="18"/>
        </w:rPr>
        <w:t>mots,</w:t>
      </w:r>
    </w:p>
    <w:p>
      <w:pPr>
        <w:spacing w:line="235" w:lineRule="auto" w:before="1"/>
        <w:ind w:left="104" w:right="196" w:firstLine="0"/>
        <w:jc w:val="right"/>
        <w:rPr>
          <w:sz w:val="18"/>
        </w:rPr>
      </w:pPr>
      <w:r>
        <w:rPr>
          <w:i/>
          <w:color w:val="231F20"/>
          <w:spacing w:val="-3"/>
          <w:sz w:val="18"/>
        </w:rPr>
        <w:t>passagère. </w:t>
      </w:r>
      <w:r>
        <w:rPr>
          <w:i/>
          <w:color w:val="231F20"/>
          <w:spacing w:val="-8"/>
          <w:sz w:val="18"/>
        </w:rPr>
        <w:t>L'AIT</w:t>
      </w:r>
      <w:r>
        <w:rPr>
          <w:i/>
          <w:color w:val="231F20"/>
          <w:spacing w:val="-6"/>
          <w:sz w:val="18"/>
        </w:rPr>
        <w:t> </w:t>
      </w:r>
      <w:r>
        <w:rPr>
          <w:i/>
          <w:color w:val="231F20"/>
          <w:spacing w:val="-3"/>
          <w:sz w:val="18"/>
        </w:rPr>
        <w:t>dure</w:t>
      </w:r>
      <w:r>
        <w:rPr>
          <w:i/>
          <w:color w:val="231F20"/>
          <w:spacing w:val="31"/>
          <w:sz w:val="18"/>
        </w:rPr>
        <w:t> </w:t>
      </w:r>
      <w:r>
        <w:rPr>
          <w:i/>
          <w:color w:val="231F20"/>
          <w:spacing w:val="-3"/>
          <w:sz w:val="18"/>
        </w:rPr>
        <w:t>entre</w:t>
      </w:r>
      <w:r>
        <w:rPr>
          <w:i/>
          <w:color w:val="231F20"/>
          <w:w w:val="104"/>
          <w:sz w:val="18"/>
        </w:rPr>
        <w:t> </w:t>
      </w:r>
      <w:r>
        <w:rPr>
          <w:i/>
          <w:color w:val="231F20"/>
          <w:spacing w:val="-3"/>
          <w:sz w:val="18"/>
        </w:rPr>
        <w:t>quelques</w:t>
      </w:r>
      <w:r>
        <w:rPr>
          <w:i/>
          <w:color w:val="231F20"/>
          <w:spacing w:val="-28"/>
          <w:sz w:val="18"/>
        </w:rPr>
        <w:t> </w:t>
      </w:r>
      <w:r>
        <w:rPr>
          <w:i/>
          <w:color w:val="231F20"/>
          <w:spacing w:val="-3"/>
          <w:sz w:val="18"/>
        </w:rPr>
        <w:t>minutes</w:t>
      </w:r>
      <w:r>
        <w:rPr>
          <w:i/>
          <w:color w:val="231F20"/>
          <w:spacing w:val="-27"/>
          <w:sz w:val="18"/>
        </w:rPr>
        <w:t> </w:t>
      </w:r>
      <w:r>
        <w:rPr>
          <w:i/>
          <w:color w:val="231F20"/>
          <w:sz w:val="18"/>
        </w:rPr>
        <w:t>à</w:t>
      </w:r>
      <w:r>
        <w:rPr>
          <w:i/>
          <w:color w:val="231F20"/>
          <w:spacing w:val="-27"/>
          <w:sz w:val="18"/>
        </w:rPr>
        <w:t> </w:t>
      </w:r>
      <w:r>
        <w:rPr>
          <w:i/>
          <w:color w:val="231F20"/>
          <w:sz w:val="18"/>
        </w:rPr>
        <w:t>une</w:t>
      </w:r>
      <w:r>
        <w:rPr>
          <w:i/>
          <w:color w:val="231F20"/>
          <w:spacing w:val="-28"/>
          <w:sz w:val="18"/>
        </w:rPr>
        <w:t> </w:t>
      </w:r>
      <w:r>
        <w:rPr>
          <w:i/>
          <w:color w:val="231F20"/>
          <w:sz w:val="18"/>
        </w:rPr>
        <w:t>ou</w:t>
      </w:r>
      <w:r>
        <w:rPr>
          <w:i/>
          <w:color w:val="231F20"/>
          <w:spacing w:val="-27"/>
          <w:sz w:val="18"/>
        </w:rPr>
        <w:t> </w:t>
      </w:r>
      <w:r>
        <w:rPr>
          <w:i/>
          <w:color w:val="231F20"/>
          <w:spacing w:val="-3"/>
          <w:sz w:val="18"/>
        </w:rPr>
        <w:t>deux</w:t>
      </w:r>
      <w:r>
        <w:rPr>
          <w:i/>
          <w:color w:val="231F20"/>
          <w:spacing w:val="-3"/>
          <w:w w:val="101"/>
          <w:sz w:val="18"/>
        </w:rPr>
        <w:t> </w:t>
      </w:r>
      <w:r>
        <w:rPr>
          <w:i/>
          <w:color w:val="231F20"/>
          <w:spacing w:val="-3"/>
          <w:w w:val="95"/>
          <w:sz w:val="18"/>
        </w:rPr>
        <w:t>heures.</w:t>
      </w:r>
      <w:r>
        <w:rPr>
          <w:i/>
          <w:color w:val="231F20"/>
          <w:spacing w:val="-30"/>
          <w:w w:val="95"/>
          <w:sz w:val="18"/>
        </w:rPr>
        <w:t> </w:t>
      </w:r>
      <w:r>
        <w:rPr>
          <w:i/>
          <w:color w:val="231F20"/>
          <w:spacing w:val="-8"/>
          <w:w w:val="95"/>
          <w:sz w:val="18"/>
        </w:rPr>
        <w:t>L’AIT</w:t>
      </w:r>
      <w:r>
        <w:rPr>
          <w:i/>
          <w:color w:val="231F20"/>
          <w:spacing w:val="-30"/>
          <w:w w:val="95"/>
          <w:sz w:val="18"/>
        </w:rPr>
        <w:t> </w:t>
      </w:r>
      <w:r>
        <w:rPr>
          <w:i/>
          <w:color w:val="231F20"/>
          <w:w w:val="95"/>
          <w:sz w:val="18"/>
        </w:rPr>
        <w:t>est</w:t>
      </w:r>
      <w:r>
        <w:rPr>
          <w:i/>
          <w:color w:val="231F20"/>
          <w:spacing w:val="-29"/>
          <w:w w:val="95"/>
          <w:sz w:val="18"/>
        </w:rPr>
        <w:t> </w:t>
      </w:r>
      <w:r>
        <w:rPr>
          <w:i/>
          <w:color w:val="231F20"/>
          <w:spacing w:val="-3"/>
          <w:w w:val="95"/>
          <w:sz w:val="18"/>
        </w:rPr>
        <w:t>souvent</w:t>
      </w:r>
      <w:r>
        <w:rPr>
          <w:i/>
          <w:color w:val="231F20"/>
          <w:spacing w:val="-30"/>
          <w:w w:val="95"/>
          <w:sz w:val="18"/>
        </w:rPr>
        <w:t> </w:t>
      </w:r>
      <w:r>
        <w:rPr>
          <w:i/>
          <w:color w:val="231F20"/>
          <w:w w:val="95"/>
          <w:sz w:val="18"/>
        </w:rPr>
        <w:t>un</w:t>
      </w:r>
      <w:r>
        <w:rPr>
          <w:i/>
          <w:color w:val="231F20"/>
          <w:spacing w:val="-29"/>
          <w:w w:val="95"/>
          <w:sz w:val="18"/>
        </w:rPr>
        <w:t> </w:t>
      </w:r>
      <w:r>
        <w:rPr>
          <w:i/>
          <w:color w:val="231F20"/>
          <w:spacing w:val="-3"/>
          <w:w w:val="95"/>
          <w:sz w:val="18"/>
        </w:rPr>
        <w:t>signe</w:t>
      </w:r>
      <w:r>
        <w:rPr>
          <w:i/>
          <w:color w:val="231F20"/>
          <w:spacing w:val="-3"/>
          <w:w w:val="94"/>
          <w:sz w:val="18"/>
        </w:rPr>
        <w:t> </w:t>
      </w:r>
      <w:r>
        <w:rPr>
          <w:i/>
          <w:color w:val="231F20"/>
          <w:spacing w:val="-3"/>
          <w:sz w:val="18"/>
        </w:rPr>
        <w:t>annonceur</w:t>
      </w:r>
      <w:r>
        <w:rPr>
          <w:i/>
          <w:color w:val="231F20"/>
          <w:spacing w:val="-28"/>
          <w:sz w:val="18"/>
        </w:rPr>
        <w:t> </w:t>
      </w:r>
      <w:r>
        <w:rPr>
          <w:i/>
          <w:color w:val="231F20"/>
          <w:spacing w:val="-3"/>
          <w:sz w:val="18"/>
        </w:rPr>
        <w:t>d’un</w:t>
      </w:r>
      <w:r>
        <w:rPr>
          <w:i/>
          <w:color w:val="231F20"/>
          <w:spacing w:val="-27"/>
          <w:sz w:val="18"/>
        </w:rPr>
        <w:t> </w:t>
      </w:r>
      <w:r>
        <w:rPr>
          <w:i/>
          <w:color w:val="231F20"/>
          <w:spacing w:val="-7"/>
          <w:sz w:val="18"/>
        </w:rPr>
        <w:t>AVC</w:t>
      </w:r>
      <w:r>
        <w:rPr>
          <w:i/>
          <w:color w:val="231F20"/>
          <w:spacing w:val="-28"/>
          <w:sz w:val="18"/>
        </w:rPr>
        <w:t> </w:t>
      </w:r>
      <w:r>
        <w:rPr>
          <w:i/>
          <w:color w:val="231F20"/>
          <w:sz w:val="18"/>
        </w:rPr>
        <w:t>»</w:t>
      </w:r>
      <w:r>
        <w:rPr>
          <w:color w:val="231F20"/>
          <w:sz w:val="18"/>
        </w:rPr>
        <w:t>,</w:t>
      </w:r>
      <w:r>
        <w:rPr>
          <w:color w:val="231F20"/>
          <w:spacing w:val="-27"/>
          <w:sz w:val="18"/>
        </w:rPr>
        <w:t> </w:t>
      </w:r>
      <w:r>
        <w:rPr>
          <w:color w:val="231F20"/>
          <w:spacing w:val="-3"/>
          <w:sz w:val="18"/>
        </w:rPr>
        <w:t>tient-il</w:t>
      </w:r>
      <w:r>
        <w:rPr>
          <w:color w:val="231F20"/>
          <w:spacing w:val="-27"/>
          <w:sz w:val="18"/>
        </w:rPr>
        <w:t> </w:t>
      </w:r>
      <w:r>
        <w:rPr>
          <w:color w:val="231F20"/>
          <w:sz w:val="18"/>
        </w:rPr>
        <w:t>à</w:t>
      </w:r>
      <w:r>
        <w:rPr>
          <w:color w:val="231F20"/>
          <w:w w:val="97"/>
          <w:sz w:val="18"/>
        </w:rPr>
        <w:t> </w:t>
      </w:r>
      <w:r>
        <w:rPr>
          <w:color w:val="231F20"/>
          <w:spacing w:val="-4"/>
          <w:w w:val="95"/>
          <w:sz w:val="18"/>
        </w:rPr>
        <w:t>préciser. </w:t>
      </w:r>
      <w:r>
        <w:rPr>
          <w:color w:val="231F20"/>
          <w:w w:val="95"/>
          <w:sz w:val="18"/>
        </w:rPr>
        <w:t>Le </w:t>
      </w:r>
      <w:r>
        <w:rPr>
          <w:color w:val="231F20"/>
          <w:spacing w:val="-3"/>
          <w:w w:val="95"/>
          <w:sz w:val="18"/>
        </w:rPr>
        <w:t>Professeur</w:t>
      </w:r>
      <w:r>
        <w:rPr>
          <w:color w:val="231F20"/>
          <w:spacing w:val="-18"/>
          <w:w w:val="95"/>
          <w:sz w:val="18"/>
        </w:rPr>
        <w:t> </w:t>
      </w:r>
      <w:r>
        <w:rPr>
          <w:color w:val="231F20"/>
          <w:spacing w:val="-3"/>
          <w:w w:val="95"/>
          <w:sz w:val="18"/>
        </w:rPr>
        <w:t>Anba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spacing w:val="-3"/>
          <w:w w:val="95"/>
          <w:sz w:val="18"/>
        </w:rPr>
        <w:t>cite</w:t>
      </w:r>
      <w:r>
        <w:rPr>
          <w:color w:val="231F20"/>
          <w:spacing w:val="-3"/>
          <w:w w:val="101"/>
          <w:sz w:val="18"/>
        </w:rPr>
        <w:t> </w:t>
      </w:r>
      <w:r>
        <w:rPr>
          <w:color w:val="231F20"/>
          <w:sz w:val="18"/>
        </w:rPr>
        <w:t>les </w:t>
      </w:r>
      <w:r>
        <w:rPr>
          <w:color w:val="231F20"/>
          <w:spacing w:val="-3"/>
          <w:sz w:val="18"/>
        </w:rPr>
        <w:t>causes</w:t>
      </w:r>
      <w:r>
        <w:rPr>
          <w:color w:val="231F20"/>
          <w:spacing w:val="21"/>
          <w:sz w:val="18"/>
        </w:rPr>
        <w:t> </w:t>
      </w:r>
      <w:r>
        <w:rPr>
          <w:color w:val="231F20"/>
          <w:spacing w:val="-4"/>
          <w:sz w:val="18"/>
        </w:rPr>
        <w:t>pouvant</w:t>
      </w:r>
      <w:r>
        <w:rPr>
          <w:color w:val="231F20"/>
          <w:spacing w:val="33"/>
          <w:sz w:val="18"/>
        </w:rPr>
        <w:t> </w:t>
      </w:r>
      <w:r>
        <w:rPr>
          <w:color w:val="231F20"/>
          <w:spacing w:val="-4"/>
          <w:sz w:val="18"/>
        </w:rPr>
        <w:t>provoquer</w:t>
      </w:r>
      <w:r>
        <w:rPr>
          <w:color w:val="231F20"/>
          <w:spacing w:val="-3"/>
          <w:w w:val="105"/>
          <w:sz w:val="18"/>
        </w:rPr>
        <w:t> </w:t>
      </w:r>
      <w:r>
        <w:rPr>
          <w:color w:val="231F20"/>
          <w:sz w:val="18"/>
        </w:rPr>
        <w:t>un</w:t>
      </w:r>
      <w:r>
        <w:rPr>
          <w:color w:val="231F20"/>
          <w:spacing w:val="-32"/>
          <w:sz w:val="18"/>
        </w:rPr>
        <w:t> </w:t>
      </w:r>
      <w:r>
        <w:rPr>
          <w:i/>
          <w:color w:val="231F20"/>
          <w:spacing w:val="-7"/>
          <w:sz w:val="18"/>
        </w:rPr>
        <w:t>AVC</w:t>
      </w:r>
      <w:r>
        <w:rPr>
          <w:i/>
          <w:color w:val="231F20"/>
          <w:spacing w:val="-31"/>
          <w:sz w:val="18"/>
        </w:rPr>
        <w:t> </w:t>
      </w:r>
      <w:r>
        <w:rPr>
          <w:color w:val="231F20"/>
          <w:sz w:val="18"/>
        </w:rPr>
        <w:t>:</w:t>
      </w:r>
      <w:r>
        <w:rPr>
          <w:color w:val="231F20"/>
          <w:spacing w:val="-31"/>
          <w:sz w:val="18"/>
        </w:rPr>
        <w:t> </w:t>
      </w:r>
      <w:r>
        <w:rPr>
          <w:color w:val="231F20"/>
          <w:spacing w:val="-3"/>
          <w:sz w:val="18"/>
        </w:rPr>
        <w:t>tabagisme,</w:t>
      </w:r>
      <w:r>
        <w:rPr>
          <w:color w:val="231F20"/>
          <w:spacing w:val="-31"/>
          <w:sz w:val="18"/>
        </w:rPr>
        <w:t> </w:t>
      </w:r>
      <w:r>
        <w:rPr>
          <w:color w:val="231F20"/>
          <w:spacing w:val="-4"/>
          <w:sz w:val="18"/>
        </w:rPr>
        <w:t>cholestérol,</w:t>
      </w:r>
      <w:r>
        <w:rPr>
          <w:color w:val="231F20"/>
          <w:spacing w:val="-3"/>
          <w:w w:val="93"/>
          <w:sz w:val="18"/>
        </w:rPr>
        <w:t> </w:t>
      </w:r>
      <w:r>
        <w:rPr>
          <w:color w:val="231F20"/>
          <w:spacing w:val="-3"/>
          <w:sz w:val="18"/>
        </w:rPr>
        <w:t>hypertension</w:t>
      </w:r>
      <w:r>
        <w:rPr>
          <w:color w:val="231F20"/>
          <w:spacing w:val="12"/>
          <w:sz w:val="18"/>
        </w:rPr>
        <w:t> </w:t>
      </w:r>
      <w:r>
        <w:rPr>
          <w:color w:val="231F20"/>
          <w:spacing w:val="-3"/>
          <w:sz w:val="18"/>
        </w:rPr>
        <w:t>artérielle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et</w:t>
      </w:r>
      <w:r>
        <w:rPr>
          <w:color w:val="231F20"/>
          <w:w w:val="115"/>
          <w:sz w:val="18"/>
        </w:rPr>
        <w:t> </w:t>
      </w:r>
      <w:r>
        <w:rPr>
          <w:color w:val="231F20"/>
          <w:spacing w:val="-3"/>
          <w:sz w:val="18"/>
        </w:rPr>
        <w:t>diabète. Après </w:t>
      </w:r>
      <w:r>
        <w:rPr>
          <w:color w:val="231F20"/>
          <w:sz w:val="18"/>
        </w:rPr>
        <w:t>60</w:t>
      </w:r>
      <w:r>
        <w:rPr>
          <w:color w:val="231F20"/>
          <w:spacing w:val="-19"/>
          <w:sz w:val="18"/>
        </w:rPr>
        <w:t> </w:t>
      </w:r>
      <w:r>
        <w:rPr>
          <w:color w:val="231F20"/>
          <w:spacing w:val="-3"/>
          <w:sz w:val="18"/>
        </w:rPr>
        <w:t>ans,</w:t>
      </w:r>
      <w:r>
        <w:rPr>
          <w:color w:val="231F20"/>
          <w:spacing w:val="19"/>
          <w:sz w:val="18"/>
        </w:rPr>
        <w:t> </w:t>
      </w:r>
      <w:r>
        <w:rPr>
          <w:color w:val="231F20"/>
          <w:spacing w:val="-4"/>
          <w:sz w:val="18"/>
        </w:rPr>
        <w:t>l’alcool</w:t>
      </w:r>
      <w:r>
        <w:rPr>
          <w:color w:val="231F20"/>
          <w:spacing w:val="-3"/>
          <w:w w:val="105"/>
          <w:sz w:val="18"/>
        </w:rPr>
        <w:t> </w:t>
      </w:r>
      <w:r>
        <w:rPr>
          <w:color w:val="231F20"/>
          <w:spacing w:val="-3"/>
          <w:sz w:val="18"/>
        </w:rPr>
        <w:t>favorise</w:t>
      </w:r>
      <w:r>
        <w:rPr>
          <w:color w:val="231F20"/>
          <w:spacing w:val="-27"/>
          <w:sz w:val="18"/>
        </w:rPr>
        <w:t> </w:t>
      </w:r>
      <w:r>
        <w:rPr>
          <w:color w:val="231F20"/>
          <w:spacing w:val="-3"/>
          <w:sz w:val="18"/>
        </w:rPr>
        <w:t>l’hémorragie</w:t>
      </w:r>
      <w:r>
        <w:rPr>
          <w:color w:val="231F20"/>
          <w:spacing w:val="-27"/>
          <w:sz w:val="18"/>
        </w:rPr>
        <w:t> </w:t>
      </w:r>
      <w:r>
        <w:rPr>
          <w:color w:val="231F20"/>
          <w:spacing w:val="-4"/>
          <w:sz w:val="18"/>
        </w:rPr>
        <w:t>cérébrale.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sz w:val="18"/>
        </w:rPr>
        <w:t>Les </w:t>
      </w:r>
      <w:r>
        <w:rPr>
          <w:color w:val="231F20"/>
          <w:spacing w:val="-3"/>
          <w:sz w:val="18"/>
        </w:rPr>
        <w:t>conséquences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2"/>
          <w:sz w:val="18"/>
        </w:rPr>
        <w:t> </w:t>
      </w:r>
      <w:r>
        <w:rPr>
          <w:color w:val="231F20"/>
          <w:spacing w:val="-6"/>
          <w:sz w:val="18"/>
        </w:rPr>
        <w:t>l’</w:t>
      </w:r>
      <w:r>
        <w:rPr>
          <w:i/>
          <w:color w:val="231F20"/>
          <w:spacing w:val="-6"/>
          <w:sz w:val="18"/>
        </w:rPr>
        <w:t>AVC</w:t>
      </w:r>
      <w:r>
        <w:rPr>
          <w:i/>
          <w:color w:val="231F20"/>
          <w:w w:val="103"/>
          <w:sz w:val="18"/>
        </w:rPr>
        <w:t> </w:t>
      </w:r>
      <w:r>
        <w:rPr>
          <w:color w:val="231F20"/>
          <w:spacing w:val="-3"/>
          <w:sz w:val="18"/>
        </w:rPr>
        <w:t>sont  physiques  </w:t>
      </w:r>
      <w:r>
        <w:rPr>
          <w:color w:val="231F20"/>
          <w:sz w:val="18"/>
        </w:rPr>
        <w:t>et</w:t>
      </w:r>
      <w:r>
        <w:rPr>
          <w:color w:val="231F20"/>
          <w:spacing w:val="21"/>
          <w:sz w:val="18"/>
        </w:rPr>
        <w:t> </w:t>
      </w:r>
      <w:r>
        <w:rPr>
          <w:color w:val="231F20"/>
          <w:spacing w:val="-4"/>
          <w:sz w:val="18"/>
        </w:rPr>
        <w:t>psychiques.</w:t>
      </w:r>
    </w:p>
    <w:p>
      <w:pPr>
        <w:pStyle w:val="BodyText"/>
        <w:spacing w:before="10"/>
        <w:rPr>
          <w:sz w:val="27"/>
        </w:rPr>
      </w:pPr>
    </w:p>
    <w:p>
      <w:pPr>
        <w:pStyle w:val="Heading1"/>
        <w:spacing w:line="257" w:lineRule="exact"/>
        <w:ind w:left="351"/>
      </w:pPr>
      <w:r>
        <w:rPr>
          <w:color w:val="231F20"/>
          <w:w w:val="105"/>
        </w:rPr>
        <w:t>De</w:t>
      </w:r>
      <w:r>
        <w:rPr>
          <w:color w:val="231F20"/>
          <w:spacing w:val="-26"/>
          <w:w w:val="105"/>
        </w:rPr>
        <w:t> </w:t>
      </w:r>
      <w:r>
        <w:rPr>
          <w:color w:val="231F20"/>
          <w:w w:val="105"/>
        </w:rPr>
        <w:t>2010</w:t>
      </w:r>
      <w:r>
        <w:rPr>
          <w:color w:val="231F20"/>
          <w:spacing w:val="-26"/>
          <w:w w:val="105"/>
        </w:rPr>
        <w:t> </w:t>
      </w:r>
      <w:r>
        <w:rPr>
          <w:color w:val="231F20"/>
          <w:w w:val="105"/>
        </w:rPr>
        <w:t>à</w:t>
      </w:r>
      <w:r>
        <w:rPr>
          <w:color w:val="231F20"/>
          <w:spacing w:val="-26"/>
          <w:w w:val="105"/>
        </w:rPr>
        <w:t> </w:t>
      </w:r>
      <w:r>
        <w:rPr>
          <w:color w:val="231F20"/>
          <w:w w:val="105"/>
        </w:rPr>
        <w:t>2017</w:t>
      </w:r>
      <w:r>
        <w:rPr>
          <w:color w:val="231F20"/>
          <w:spacing w:val="-26"/>
          <w:w w:val="105"/>
        </w:rPr>
        <w:t> </w:t>
      </w:r>
      <w:r>
        <w:rPr>
          <w:color w:val="231F20"/>
          <w:spacing w:val="-13"/>
          <w:w w:val="105"/>
        </w:rPr>
        <w:t>:</w:t>
      </w:r>
    </w:p>
    <w:p>
      <w:pPr>
        <w:pStyle w:val="BodyText"/>
        <w:spacing w:before="8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3"/>
        <w:spacing w:line="240" w:lineRule="auto"/>
        <w:ind w:left="50"/>
        <w:jc w:val="left"/>
        <w:rPr>
          <w:rFonts w:ascii="Arial"/>
        </w:rPr>
      </w:pPr>
      <w:r>
        <w:rPr>
          <w:rFonts w:ascii="Arial"/>
          <w:color w:val="231F20"/>
        </w:rPr>
        <w:t>TRAITEMENTS</w:t>
      </w:r>
    </w:p>
    <w:p>
      <w:pPr>
        <w:pStyle w:val="BodyText"/>
        <w:spacing w:before="5"/>
        <w:rPr>
          <w:rFonts w:ascii="Arial"/>
          <w:b/>
          <w:sz w:val="17"/>
        </w:rPr>
      </w:pPr>
    </w:p>
    <w:p>
      <w:pPr>
        <w:pStyle w:val="BodyText"/>
        <w:spacing w:line="235" w:lineRule="auto"/>
        <w:ind w:left="50" w:right="38" w:firstLine="283"/>
        <w:jc w:val="right"/>
        <w:rPr>
          <w:rFonts w:ascii="Cambria" w:hAnsi="Cambria"/>
        </w:rPr>
      </w:pPr>
      <w:r>
        <w:rPr>
          <w:color w:val="231F20"/>
          <w:spacing w:val="-5"/>
        </w:rPr>
        <w:t>Et</w:t>
      </w:r>
      <w:r>
        <w:rPr>
          <w:color w:val="231F20"/>
          <w:spacing w:val="-27"/>
        </w:rPr>
        <w:t> </w:t>
      </w:r>
      <w:r>
        <w:rPr>
          <w:color w:val="231F20"/>
          <w:spacing w:val="-5"/>
        </w:rPr>
        <w:t>si</w:t>
      </w:r>
      <w:r>
        <w:rPr>
          <w:color w:val="231F20"/>
          <w:spacing w:val="-26"/>
        </w:rPr>
        <w:t> </w:t>
      </w:r>
      <w:r>
        <w:rPr>
          <w:color w:val="231F20"/>
          <w:spacing w:val="-5"/>
        </w:rPr>
        <w:t>on</w:t>
      </w:r>
      <w:r>
        <w:rPr>
          <w:color w:val="231F20"/>
          <w:spacing w:val="-26"/>
        </w:rPr>
        <w:t> </w:t>
      </w:r>
      <w:r>
        <w:rPr>
          <w:color w:val="231F20"/>
          <w:spacing w:val="-9"/>
        </w:rPr>
        <w:t>n’agit</w:t>
      </w:r>
      <w:r>
        <w:rPr>
          <w:color w:val="231F20"/>
          <w:spacing w:val="-26"/>
        </w:rPr>
        <w:t> </w:t>
      </w:r>
      <w:r>
        <w:rPr>
          <w:color w:val="231F20"/>
          <w:spacing w:val="-7"/>
        </w:rPr>
        <w:t>pas</w:t>
      </w:r>
      <w:r>
        <w:rPr>
          <w:color w:val="231F20"/>
          <w:spacing w:val="-26"/>
        </w:rPr>
        <w:t> </w:t>
      </w:r>
      <w:r>
        <w:rPr>
          <w:color w:val="231F20"/>
          <w:spacing w:val="-11"/>
        </w:rPr>
        <w:t>rapidement,</w:t>
      </w:r>
      <w:r>
        <w:rPr>
          <w:color w:val="231F20"/>
          <w:spacing w:val="-10"/>
          <w:w w:val="99"/>
        </w:rPr>
        <w:t> </w:t>
      </w:r>
      <w:r>
        <w:rPr>
          <w:color w:val="231F20"/>
          <w:spacing w:val="-8"/>
          <w:w w:val="105"/>
        </w:rPr>
        <w:t>deux </w:t>
      </w:r>
      <w:r>
        <w:rPr>
          <w:color w:val="231F20"/>
          <w:spacing w:val="-9"/>
          <w:w w:val="105"/>
        </w:rPr>
        <w:t>millions </w:t>
      </w:r>
      <w:r>
        <w:rPr>
          <w:color w:val="231F20"/>
          <w:spacing w:val="-5"/>
          <w:w w:val="105"/>
        </w:rPr>
        <w:t>de</w:t>
      </w:r>
      <w:r>
        <w:rPr>
          <w:color w:val="231F20"/>
          <w:spacing w:val="-6"/>
          <w:w w:val="105"/>
        </w:rPr>
        <w:t> </w:t>
      </w:r>
      <w:r>
        <w:rPr>
          <w:i/>
          <w:color w:val="231F20"/>
          <w:spacing w:val="-9"/>
          <w:w w:val="105"/>
        </w:rPr>
        <w:t>neurones</w:t>
      </w:r>
      <w:r>
        <w:rPr>
          <w:i/>
          <w:color w:val="231F20"/>
          <w:spacing w:val="-7"/>
          <w:w w:val="105"/>
        </w:rPr>
        <w:t> </w:t>
      </w:r>
      <w:r>
        <w:rPr>
          <w:color w:val="231F20"/>
          <w:spacing w:val="-8"/>
          <w:w w:val="105"/>
        </w:rPr>
        <w:t>sont</w:t>
      </w:r>
      <w:r>
        <w:rPr>
          <w:color w:val="231F20"/>
          <w:w w:val="112"/>
        </w:rPr>
        <w:t> </w:t>
      </w:r>
      <w:r>
        <w:rPr>
          <w:color w:val="231F20"/>
          <w:spacing w:val="-10"/>
          <w:w w:val="105"/>
        </w:rPr>
        <w:t>détruits </w:t>
      </w:r>
      <w:r>
        <w:rPr>
          <w:color w:val="231F20"/>
          <w:spacing w:val="-9"/>
          <w:w w:val="105"/>
        </w:rPr>
        <w:t>chaque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9"/>
          <w:w w:val="105"/>
        </w:rPr>
        <w:t>minute.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10"/>
          <w:w w:val="105"/>
        </w:rPr>
        <w:t>Le</w:t>
      </w:r>
      <w:r>
        <w:rPr>
          <w:color w:val="231F20"/>
          <w:spacing w:val="-10"/>
          <w:w w:val="106"/>
        </w:rPr>
        <w:t> </w:t>
      </w:r>
      <w:r>
        <w:rPr>
          <w:color w:val="231F20"/>
          <w:spacing w:val="-10"/>
          <w:w w:val="105"/>
        </w:rPr>
        <w:t>traitement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5"/>
          <w:w w:val="105"/>
        </w:rPr>
        <w:t>se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8"/>
          <w:w w:val="105"/>
        </w:rPr>
        <w:t>fera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8"/>
          <w:w w:val="105"/>
        </w:rPr>
        <w:t>selon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5"/>
          <w:w w:val="105"/>
        </w:rPr>
        <w:t>la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11"/>
          <w:w w:val="105"/>
        </w:rPr>
        <w:t>cause.</w:t>
      </w:r>
      <w:r>
        <w:rPr>
          <w:color w:val="231F20"/>
          <w:spacing w:val="-10"/>
          <w:w w:val="104"/>
        </w:rPr>
        <w:t> </w:t>
      </w:r>
      <w:r>
        <w:rPr>
          <w:color w:val="231F20"/>
          <w:spacing w:val="-5"/>
          <w:w w:val="95"/>
        </w:rPr>
        <w:t>En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7"/>
          <w:w w:val="95"/>
        </w:rPr>
        <w:t>cas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8"/>
          <w:w w:val="95"/>
        </w:rPr>
        <w:t>d’un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9"/>
          <w:w w:val="95"/>
        </w:rPr>
        <w:t>infarctus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7"/>
          <w:w w:val="95"/>
        </w:rPr>
        <w:t>etjusqu’à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8"/>
          <w:w w:val="95"/>
        </w:rPr>
        <w:t>trois</w:t>
      </w:r>
      <w:r>
        <w:rPr>
          <w:color w:val="231F20"/>
          <w:w w:val="98"/>
        </w:rPr>
        <w:t> </w:t>
      </w:r>
      <w:r>
        <w:rPr>
          <w:color w:val="231F20"/>
          <w:spacing w:val="-9"/>
          <w:w w:val="105"/>
        </w:rPr>
        <w:t>heures après </w:t>
      </w:r>
      <w:r>
        <w:rPr>
          <w:color w:val="231F20"/>
          <w:spacing w:val="-11"/>
          <w:w w:val="105"/>
        </w:rPr>
        <w:t>l’</w:t>
      </w:r>
      <w:r>
        <w:rPr>
          <w:i/>
          <w:color w:val="231F20"/>
          <w:spacing w:val="-11"/>
          <w:w w:val="105"/>
        </w:rPr>
        <w:t>AVC</w:t>
      </w:r>
      <w:r>
        <w:rPr>
          <w:color w:val="231F20"/>
          <w:spacing w:val="-11"/>
          <w:w w:val="105"/>
        </w:rPr>
        <w:t>,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5"/>
          <w:w w:val="105"/>
        </w:rPr>
        <w:t>le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1"/>
          <w:w w:val="105"/>
        </w:rPr>
        <w:t>médecin</w:t>
      </w:r>
      <w:r>
        <w:rPr>
          <w:color w:val="231F20"/>
          <w:spacing w:val="-10"/>
          <w:w w:val="107"/>
        </w:rPr>
        <w:t> </w:t>
      </w:r>
      <w:r>
        <w:rPr>
          <w:color w:val="231F20"/>
          <w:spacing w:val="-7"/>
          <w:w w:val="95"/>
        </w:rPr>
        <w:t>peut </w:t>
      </w:r>
      <w:r>
        <w:rPr>
          <w:color w:val="231F20"/>
          <w:spacing w:val="-9"/>
          <w:w w:val="95"/>
        </w:rPr>
        <w:t>administrer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6"/>
          <w:w w:val="95"/>
        </w:rPr>
        <w:t>les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0"/>
          <w:w w:val="95"/>
        </w:rPr>
        <w:t>thrombotiques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7"/>
          <w:w w:val="95"/>
        </w:rPr>
        <w:t>pour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7"/>
          <w:w w:val="95"/>
        </w:rPr>
        <w:t>dissoudreles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8"/>
          <w:w w:val="95"/>
        </w:rPr>
        <w:t>caillots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9"/>
          <w:w w:val="95"/>
        </w:rPr>
        <w:t>sanguins.</w:t>
      </w:r>
      <w:r>
        <w:rPr>
          <w:color w:val="231F20"/>
          <w:spacing w:val="-9"/>
          <w:w w:val="93"/>
        </w:rPr>
        <w:t> </w:t>
      </w:r>
      <w:r>
        <w:rPr>
          <w:color w:val="231F20"/>
          <w:spacing w:val="-7"/>
          <w:w w:val="105"/>
        </w:rPr>
        <w:t>Par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5"/>
          <w:w w:val="105"/>
        </w:rPr>
        <w:t>la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9"/>
          <w:w w:val="105"/>
        </w:rPr>
        <w:t>suite,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6"/>
          <w:w w:val="105"/>
        </w:rPr>
        <w:t>ce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8"/>
          <w:w w:val="105"/>
        </w:rPr>
        <w:t>sera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10"/>
          <w:w w:val="105"/>
        </w:rPr>
        <w:t>l’aspirine,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10"/>
          <w:w w:val="105"/>
        </w:rPr>
        <w:t>les</w:t>
      </w:r>
      <w:r>
        <w:rPr>
          <w:color w:val="231F20"/>
          <w:spacing w:val="-10"/>
          <w:w w:val="106"/>
        </w:rPr>
        <w:t> </w:t>
      </w:r>
      <w:r>
        <w:rPr>
          <w:color w:val="231F20"/>
          <w:spacing w:val="-10"/>
          <w:w w:val="105"/>
        </w:rPr>
        <w:t>anti-coagulants </w:t>
      </w:r>
      <w:r>
        <w:rPr>
          <w:color w:val="231F20"/>
          <w:spacing w:val="-8"/>
          <w:w w:val="105"/>
        </w:rPr>
        <w:t> (pour 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-9"/>
          <w:w w:val="105"/>
        </w:rPr>
        <w:t>rendre</w:t>
      </w:r>
      <w:r>
        <w:rPr>
          <w:color w:val="231F20"/>
          <w:w w:val="115"/>
        </w:rPr>
        <w:t> </w:t>
      </w:r>
      <w:r>
        <w:rPr>
          <w:rFonts w:ascii="Cambria" w:hAnsi="Cambria"/>
          <w:color w:val="231F20"/>
          <w:spacing w:val="-5"/>
          <w:w w:val="105"/>
        </w:rPr>
        <w:t>le</w:t>
      </w:r>
      <w:r>
        <w:rPr>
          <w:rFonts w:ascii="Cambria" w:hAnsi="Cambria"/>
          <w:color w:val="231F20"/>
          <w:spacing w:val="31"/>
          <w:w w:val="105"/>
        </w:rPr>
        <w:t> </w:t>
      </w:r>
      <w:r>
        <w:rPr>
          <w:rFonts w:ascii="Cambria" w:hAnsi="Cambria"/>
          <w:color w:val="231F20"/>
          <w:spacing w:val="-8"/>
          <w:w w:val="105"/>
        </w:rPr>
        <w:t>sang plus </w:t>
      </w:r>
      <w:r>
        <w:rPr>
          <w:rFonts w:ascii="Cambria" w:hAnsi="Cambria"/>
          <w:color w:val="231F20"/>
          <w:spacing w:val="-9"/>
          <w:w w:val="105"/>
        </w:rPr>
        <w:t>fluide),</w:t>
      </w:r>
      <w:r>
        <w:rPr>
          <w:rFonts w:ascii="Cambria" w:hAnsi="Cambria"/>
          <w:color w:val="231F20"/>
          <w:spacing w:val="-1"/>
          <w:w w:val="105"/>
        </w:rPr>
        <w:t> </w:t>
      </w:r>
      <w:r>
        <w:rPr>
          <w:rFonts w:ascii="Cambria" w:hAnsi="Cambria"/>
          <w:color w:val="231F20"/>
          <w:spacing w:val="-10"/>
          <w:w w:val="105"/>
        </w:rPr>
        <w:t>les</w:t>
      </w:r>
    </w:p>
    <w:p>
      <w:pPr>
        <w:pStyle w:val="Heading1"/>
        <w:spacing w:before="61"/>
        <w:ind w:left="1014"/>
      </w:pPr>
      <w:r>
        <w:rPr>
          <w:b w:val="0"/>
        </w:rPr>
        <w:br w:type="column"/>
      </w:r>
      <w:r>
        <w:rPr>
          <w:color w:val="231F20"/>
          <w:w w:val="105"/>
        </w:rPr>
        <w:t>De 2010 à 2017 :</w:t>
      </w:r>
    </w:p>
    <w:p>
      <w:pPr>
        <w:spacing w:line="208" w:lineRule="auto" w:before="48"/>
        <w:ind w:left="113" w:right="529" w:firstLine="0"/>
        <w:jc w:val="center"/>
        <w:rPr>
          <w:rFonts w:ascii="Arial" w:hAnsi="Arial"/>
          <w:b/>
          <w:sz w:val="3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6.640961pt;margin-top:41.002937pt;width:125.75pt;height:15.2pt;mso-position-horizontal-relative:page;mso-position-vertical-relative:paragraph;z-index:1072" type="#_x0000_t202" filled="true" fillcolor="#58595b" stroked="false">
            <v:textbox inset="0,0,0,0">
              <w:txbxContent>
                <w:p>
                  <w:pPr>
                    <w:spacing w:before="48"/>
                    <w:ind w:left="669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color w:val="FFFFFF"/>
                      <w:sz w:val="22"/>
                    </w:rPr>
                    <w:t>HOMMES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 w:hAnsi="Arial"/>
          <w:b/>
          <w:color w:val="231F20"/>
          <w:spacing w:val="-3"/>
          <w:w w:val="105"/>
          <w:sz w:val="30"/>
        </w:rPr>
        <w:t>Nombre</w:t>
      </w:r>
      <w:r>
        <w:rPr>
          <w:rFonts w:ascii="Arial" w:hAnsi="Arial"/>
          <w:b/>
          <w:color w:val="231F20"/>
          <w:spacing w:val="-35"/>
          <w:w w:val="105"/>
          <w:sz w:val="30"/>
        </w:rPr>
        <w:t> </w:t>
      </w:r>
      <w:r>
        <w:rPr>
          <w:rFonts w:ascii="Arial" w:hAnsi="Arial"/>
          <w:b/>
          <w:color w:val="231F20"/>
          <w:w w:val="105"/>
          <w:sz w:val="30"/>
        </w:rPr>
        <w:t>de</w:t>
      </w:r>
      <w:r>
        <w:rPr>
          <w:rFonts w:ascii="Arial" w:hAnsi="Arial"/>
          <w:b/>
          <w:color w:val="231F20"/>
          <w:spacing w:val="-35"/>
          <w:w w:val="105"/>
          <w:sz w:val="30"/>
        </w:rPr>
        <w:t> </w:t>
      </w:r>
      <w:r>
        <w:rPr>
          <w:rFonts w:ascii="Arial" w:hAnsi="Arial"/>
          <w:b/>
          <w:color w:val="231F20"/>
          <w:w w:val="105"/>
          <w:sz w:val="30"/>
        </w:rPr>
        <w:t>cas</w:t>
      </w:r>
      <w:r>
        <w:rPr>
          <w:rFonts w:ascii="Arial" w:hAnsi="Arial"/>
          <w:b/>
          <w:color w:val="231F20"/>
          <w:spacing w:val="-35"/>
          <w:w w:val="105"/>
          <w:sz w:val="30"/>
        </w:rPr>
        <w:t> </w:t>
      </w:r>
      <w:r>
        <w:rPr>
          <w:rFonts w:ascii="Arial" w:hAnsi="Arial"/>
          <w:b/>
          <w:color w:val="231F20"/>
          <w:w w:val="105"/>
          <w:sz w:val="30"/>
        </w:rPr>
        <w:t>recensés</w:t>
      </w:r>
      <w:r>
        <w:rPr>
          <w:rFonts w:ascii="Arial" w:hAnsi="Arial"/>
          <w:b/>
          <w:color w:val="231F20"/>
          <w:spacing w:val="-35"/>
          <w:w w:val="105"/>
          <w:sz w:val="30"/>
        </w:rPr>
        <w:t> </w:t>
      </w:r>
      <w:r>
        <w:rPr>
          <w:rFonts w:ascii="Arial" w:hAnsi="Arial"/>
          <w:b/>
          <w:color w:val="231F20"/>
          <w:w w:val="105"/>
          <w:sz w:val="30"/>
        </w:rPr>
        <w:t>par tranche</w:t>
      </w:r>
      <w:r>
        <w:rPr>
          <w:rFonts w:ascii="Arial" w:hAnsi="Arial"/>
          <w:b/>
          <w:color w:val="231F20"/>
          <w:spacing w:val="-18"/>
          <w:w w:val="105"/>
          <w:sz w:val="30"/>
        </w:rPr>
        <w:t> </w:t>
      </w:r>
      <w:r>
        <w:rPr>
          <w:rFonts w:ascii="Arial" w:hAnsi="Arial"/>
          <w:b/>
          <w:color w:val="231F20"/>
          <w:spacing w:val="-3"/>
          <w:w w:val="105"/>
          <w:sz w:val="30"/>
        </w:rPr>
        <w:t>d’âge</w:t>
      </w:r>
      <w:r>
        <w:rPr>
          <w:rFonts w:ascii="Arial" w:hAnsi="Arial"/>
          <w:b/>
          <w:color w:val="231F20"/>
          <w:spacing w:val="-18"/>
          <w:w w:val="105"/>
          <w:sz w:val="30"/>
        </w:rPr>
        <w:t> </w:t>
      </w:r>
      <w:r>
        <w:rPr>
          <w:rFonts w:ascii="Arial" w:hAnsi="Arial"/>
          <w:b/>
          <w:color w:val="231F20"/>
          <w:w w:val="105"/>
          <w:sz w:val="30"/>
        </w:rPr>
        <w:t>et</w:t>
      </w:r>
      <w:r>
        <w:rPr>
          <w:rFonts w:ascii="Arial" w:hAnsi="Arial"/>
          <w:b/>
          <w:color w:val="231F20"/>
          <w:spacing w:val="-17"/>
          <w:w w:val="105"/>
          <w:sz w:val="30"/>
        </w:rPr>
        <w:t> </w:t>
      </w:r>
      <w:r>
        <w:rPr>
          <w:rFonts w:ascii="Arial" w:hAnsi="Arial"/>
          <w:b/>
          <w:color w:val="231F20"/>
          <w:w w:val="105"/>
          <w:sz w:val="30"/>
        </w:rPr>
        <w:t>par</w:t>
      </w:r>
      <w:r>
        <w:rPr>
          <w:rFonts w:ascii="Arial" w:hAnsi="Arial"/>
          <w:b/>
          <w:color w:val="231F20"/>
          <w:spacing w:val="-24"/>
          <w:w w:val="105"/>
          <w:sz w:val="30"/>
        </w:rPr>
        <w:t> </w:t>
      </w:r>
      <w:r>
        <w:rPr>
          <w:rFonts w:ascii="Arial" w:hAnsi="Arial"/>
          <w:b/>
          <w:color w:val="231F20"/>
          <w:spacing w:val="-5"/>
          <w:w w:val="105"/>
          <w:sz w:val="30"/>
        </w:rPr>
        <w:t>sexe</w:t>
      </w:r>
    </w:p>
    <w:p>
      <w:pPr>
        <w:pStyle w:val="BodyText"/>
        <w:spacing w:before="10"/>
        <w:rPr>
          <w:rFonts w:ascii="Arial"/>
          <w:b/>
          <w:sz w:val="12"/>
        </w:rPr>
      </w:pPr>
      <w:r>
        <w:rPr/>
        <w:pict>
          <v:shape style="position:absolute;margin-left:583.682922pt;margin-top:8.62993pt;width:124.25pt;height:15.2pt;mso-position-horizontal-relative:page;mso-position-vertical-relative:paragraph;z-index:-1024;mso-wrap-distance-left:0;mso-wrap-distance-right:0" type="#_x0000_t202" filled="true" fillcolor="#58595b" stroked="false">
            <v:textbox inset="0,0,0,0">
              <w:txbxContent>
                <w:p>
                  <w:pPr>
                    <w:spacing w:before="48"/>
                    <w:ind w:left="794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color w:val="FFFFFF"/>
                      <w:sz w:val="22"/>
                    </w:rPr>
                    <w:t>FEMMES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before="119"/>
        <w:ind w:left="1303" w:right="0" w:firstLine="0"/>
        <w:jc w:val="left"/>
        <w:rPr>
          <w:rFonts w:ascii="Arial"/>
          <w:b/>
          <w:sz w:val="30"/>
        </w:rPr>
      </w:pPr>
      <w:r>
        <w:rPr>
          <w:rFonts w:ascii="Arial"/>
          <w:b/>
          <w:color w:val="231F20"/>
          <w:w w:val="80"/>
          <w:sz w:val="30"/>
        </w:rPr>
        <w:t>6 808</w:t>
      </w:r>
    </w:p>
    <w:p>
      <w:pPr>
        <w:spacing w:before="3"/>
        <w:ind w:left="0" w:right="481" w:firstLine="0"/>
        <w:jc w:val="right"/>
        <w:rPr>
          <w:rFonts w:ascii="Arial"/>
          <w:b/>
          <w:sz w:val="30"/>
        </w:rPr>
      </w:pPr>
      <w:r>
        <w:rPr>
          <w:rFonts w:ascii="Arial"/>
          <w:b/>
          <w:color w:val="231F20"/>
          <w:w w:val="70"/>
          <w:sz w:val="30"/>
        </w:rPr>
        <w:t>6 191</w:t>
      </w:r>
    </w:p>
    <w:p>
      <w:pPr>
        <w:spacing w:after="0"/>
        <w:jc w:val="right"/>
        <w:rPr>
          <w:rFonts w:ascii="Arial"/>
          <w:sz w:val="30"/>
        </w:rPr>
        <w:sectPr>
          <w:type w:val="continuous"/>
          <w:pgSz w:w="15310" w:h="21550"/>
          <w:pgMar w:top="980" w:bottom="280" w:left="1020" w:right="1040"/>
          <w:cols w:num="4" w:equalWidth="0">
            <w:col w:w="2535" w:space="130"/>
            <w:col w:w="2689" w:space="39"/>
            <w:col w:w="2462" w:space="604"/>
            <w:col w:w="4791"/>
          </w:cols>
        </w:sectPr>
      </w:pPr>
    </w:p>
    <w:p>
      <w:pPr>
        <w:spacing w:line="188" w:lineRule="exact" w:before="0"/>
        <w:ind w:left="113" w:right="0" w:firstLine="0"/>
        <w:jc w:val="left"/>
        <w:rPr>
          <w:i/>
          <w:sz w:val="18"/>
        </w:rPr>
      </w:pPr>
      <w:r>
        <w:rPr>
          <w:i/>
          <w:color w:val="231F20"/>
          <w:spacing w:val="-3"/>
          <w:sz w:val="18"/>
        </w:rPr>
        <w:t>obstruction </w:t>
      </w:r>
      <w:r>
        <w:rPr>
          <w:i/>
          <w:color w:val="231F20"/>
          <w:sz w:val="18"/>
        </w:rPr>
        <w:t>des</w:t>
      </w:r>
    </w:p>
    <w:p>
      <w:pPr>
        <w:pStyle w:val="Heading1"/>
        <w:spacing w:line="208" w:lineRule="auto" w:before="103"/>
        <w:ind w:left="604" w:right="28" w:hanging="491"/>
      </w:pPr>
      <w:r>
        <w:rPr>
          <w:b w:val="0"/>
        </w:rPr>
        <w:br w:type="column"/>
      </w:r>
      <w:r>
        <w:rPr>
          <w:color w:val="231F20"/>
          <w:spacing w:val="-3"/>
          <w:w w:val="105"/>
        </w:rPr>
        <w:t>Nombre</w:t>
      </w:r>
      <w:r>
        <w:rPr>
          <w:color w:val="231F20"/>
          <w:spacing w:val="-4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0"/>
          <w:w w:val="105"/>
        </w:rPr>
        <w:t> </w:t>
      </w:r>
      <w:r>
        <w:rPr>
          <w:color w:val="231F20"/>
          <w:w w:val="105"/>
        </w:rPr>
        <w:t>cas</w:t>
      </w:r>
      <w:r>
        <w:rPr>
          <w:color w:val="231F20"/>
          <w:spacing w:val="-40"/>
          <w:w w:val="105"/>
        </w:rPr>
        <w:t> </w:t>
      </w:r>
      <w:r>
        <w:rPr>
          <w:color w:val="231F20"/>
          <w:w w:val="105"/>
        </w:rPr>
        <w:t>recensés par tranche</w:t>
      </w:r>
      <w:r>
        <w:rPr>
          <w:color w:val="231F20"/>
          <w:spacing w:val="-46"/>
          <w:w w:val="105"/>
        </w:rPr>
        <w:t> </w:t>
      </w:r>
      <w:r>
        <w:rPr>
          <w:color w:val="231F20"/>
          <w:spacing w:val="-3"/>
          <w:w w:val="105"/>
        </w:rPr>
        <w:t>d’âge</w:t>
      </w:r>
    </w:p>
    <w:p>
      <w:pPr>
        <w:spacing w:line="312" w:lineRule="exact" w:before="0"/>
        <w:ind w:left="113" w:right="0" w:firstLine="0"/>
        <w:jc w:val="left"/>
        <w:rPr>
          <w:rFonts w:ascii="Arial"/>
          <w:b/>
          <w:sz w:val="30"/>
        </w:rPr>
      </w:pPr>
      <w:r>
        <w:rPr/>
        <w:br w:type="column"/>
      </w:r>
      <w:r>
        <w:rPr>
          <w:rFonts w:ascii="Arial"/>
          <w:b/>
          <w:color w:val="231F20"/>
          <w:w w:val="80"/>
          <w:sz w:val="30"/>
        </w:rPr>
        <w:t>4 227</w:t>
      </w:r>
    </w:p>
    <w:p>
      <w:pPr>
        <w:spacing w:after="0" w:line="312" w:lineRule="exact"/>
        <w:jc w:val="left"/>
        <w:rPr>
          <w:rFonts w:ascii="Arial"/>
          <w:sz w:val="30"/>
        </w:rPr>
        <w:sectPr>
          <w:type w:val="continuous"/>
          <w:pgSz w:w="15310" w:h="21550"/>
          <w:pgMar w:top="980" w:bottom="280" w:left="1020" w:right="1040"/>
          <w:cols w:num="3" w:equalWidth="0">
            <w:col w:w="1333" w:space="947"/>
            <w:col w:w="3736" w:space="2905"/>
            <w:col w:w="4329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3"/>
        <w:spacing w:line="200" w:lineRule="exact" w:before="167"/>
        <w:ind w:left="1027"/>
      </w:pPr>
      <w:r>
        <w:rPr>
          <w:color w:val="231F20"/>
          <w:w w:val="105"/>
        </w:rPr>
        <w:t>60 ans et </w:t>
      </w:r>
      <w:r>
        <w:rPr>
          <w:color w:val="231F20"/>
          <w:spacing w:val="-7"/>
          <w:w w:val="105"/>
        </w:rPr>
        <w:t>plus</w:t>
      </w:r>
    </w:p>
    <w:p>
      <w:pPr>
        <w:spacing w:line="334" w:lineRule="exact" w:before="0"/>
        <w:ind w:left="1029" w:right="0" w:firstLine="0"/>
        <w:jc w:val="center"/>
        <w:rPr>
          <w:rFonts w:ascii="Arial"/>
          <w:b/>
          <w:sz w:val="30"/>
        </w:rPr>
      </w:pPr>
      <w:r>
        <w:rPr>
          <w:rFonts w:ascii="Arial"/>
          <w:b/>
          <w:color w:val="231F20"/>
          <w:w w:val="105"/>
          <w:sz w:val="30"/>
        </w:rPr>
        <w:t>64 %</w:t>
      </w:r>
    </w:p>
    <w:p>
      <w:pPr>
        <w:spacing w:line="200" w:lineRule="exact" w:before="142"/>
        <w:ind w:left="350" w:right="0" w:firstLine="0"/>
        <w:jc w:val="center"/>
        <w:rPr>
          <w:rFonts w:ascii="Cambria"/>
          <w:b/>
          <w:sz w:val="18"/>
        </w:rPr>
      </w:pPr>
      <w:r>
        <w:rPr/>
        <w:br w:type="column"/>
      </w:r>
      <w:r>
        <w:rPr>
          <w:rFonts w:ascii="Cambria"/>
          <w:b/>
          <w:color w:val="231F20"/>
          <w:spacing w:val="-3"/>
          <w:w w:val="105"/>
          <w:sz w:val="18"/>
        </w:rPr>
        <w:t>Moins </w:t>
      </w:r>
      <w:r>
        <w:rPr>
          <w:rFonts w:ascii="Cambria"/>
          <w:b/>
          <w:color w:val="231F20"/>
          <w:w w:val="105"/>
          <w:sz w:val="18"/>
        </w:rPr>
        <w:t>de 20</w:t>
      </w:r>
      <w:r>
        <w:rPr>
          <w:rFonts w:ascii="Cambria"/>
          <w:b/>
          <w:color w:val="231F20"/>
          <w:spacing w:val="-28"/>
          <w:w w:val="105"/>
          <w:sz w:val="18"/>
        </w:rPr>
        <w:t> </w:t>
      </w:r>
      <w:r>
        <w:rPr>
          <w:rFonts w:ascii="Cambria"/>
          <w:b/>
          <w:color w:val="231F20"/>
          <w:spacing w:val="-7"/>
          <w:w w:val="105"/>
          <w:sz w:val="18"/>
        </w:rPr>
        <w:t>ans</w:t>
      </w:r>
    </w:p>
    <w:p>
      <w:pPr>
        <w:spacing w:line="334" w:lineRule="exact" w:before="0"/>
        <w:ind w:left="352" w:right="0" w:firstLine="0"/>
        <w:jc w:val="center"/>
        <w:rPr>
          <w:rFonts w:ascii="Arial"/>
          <w:b/>
          <w:sz w:val="30"/>
        </w:rPr>
      </w:pPr>
      <w:r>
        <w:rPr>
          <w:rFonts w:ascii="Arial"/>
          <w:b/>
          <w:color w:val="231F20"/>
          <w:w w:val="105"/>
          <w:sz w:val="30"/>
        </w:rPr>
        <w:t>0%</w:t>
      </w:r>
    </w:p>
    <w:p>
      <w:pPr>
        <w:spacing w:line="201" w:lineRule="exact" w:before="158"/>
        <w:ind w:left="723" w:right="0" w:firstLine="0"/>
        <w:jc w:val="left"/>
        <w:rPr>
          <w:rFonts w:ascii="Cambria" w:hAnsi="Cambria"/>
          <w:b/>
          <w:sz w:val="18"/>
        </w:rPr>
      </w:pPr>
      <w:r>
        <w:rPr/>
        <w:br w:type="column"/>
      </w:r>
      <w:r>
        <w:rPr>
          <w:rFonts w:ascii="Cambria" w:hAnsi="Cambria"/>
          <w:b/>
          <w:color w:val="231F20"/>
          <w:w w:val="105"/>
          <w:sz w:val="18"/>
        </w:rPr>
        <w:t>20 à 39 ans</w:t>
      </w:r>
    </w:p>
    <w:p>
      <w:pPr>
        <w:tabs>
          <w:tab w:pos="2322" w:val="left" w:leader="none"/>
        </w:tabs>
        <w:spacing w:line="317" w:lineRule="exact" w:before="0"/>
        <w:ind w:left="974" w:right="0" w:firstLine="0"/>
        <w:jc w:val="left"/>
        <w:rPr>
          <w:rFonts w:ascii="Cambria" w:hAnsi="Cambria"/>
          <w:b/>
          <w:sz w:val="18"/>
        </w:rPr>
      </w:pPr>
      <w:r>
        <w:rPr>
          <w:rFonts w:ascii="Arial" w:hAnsi="Arial"/>
          <w:b/>
          <w:color w:val="231F20"/>
          <w:position w:val="1"/>
          <w:sz w:val="30"/>
        </w:rPr>
        <w:t>4%</w:t>
        <w:tab/>
      </w:r>
      <w:r>
        <w:rPr>
          <w:rFonts w:ascii="Cambria" w:hAnsi="Cambria"/>
          <w:b/>
          <w:color w:val="231F20"/>
          <w:sz w:val="18"/>
        </w:rPr>
        <w:t>40 à 59</w:t>
      </w:r>
      <w:r>
        <w:rPr>
          <w:rFonts w:ascii="Cambria" w:hAnsi="Cambria"/>
          <w:b/>
          <w:color w:val="231F20"/>
          <w:spacing w:val="2"/>
          <w:sz w:val="18"/>
        </w:rPr>
        <w:t> </w:t>
      </w:r>
      <w:r>
        <w:rPr>
          <w:rFonts w:ascii="Cambria" w:hAnsi="Cambria"/>
          <w:b/>
          <w:color w:val="231F20"/>
          <w:spacing w:val="-3"/>
          <w:sz w:val="18"/>
        </w:rPr>
        <w:t>ans</w:t>
      </w:r>
    </w:p>
    <w:p>
      <w:pPr>
        <w:pStyle w:val="Heading1"/>
        <w:spacing w:line="327" w:lineRule="exact"/>
        <w:ind w:right="198"/>
        <w:jc w:val="right"/>
      </w:pPr>
      <w:r>
        <w:rPr>
          <w:color w:val="231F20"/>
        </w:rPr>
        <w:t>32%</w:t>
      </w:r>
    </w:p>
    <w:p>
      <w:pPr>
        <w:pStyle w:val="BodyText"/>
        <w:rPr>
          <w:rFonts w:ascii="Arial"/>
          <w:b/>
          <w:sz w:val="34"/>
        </w:rPr>
      </w:pPr>
      <w:r>
        <w:rPr/>
        <w:br w:type="column"/>
      </w:r>
      <w:r>
        <w:rPr>
          <w:rFonts w:ascii="Arial"/>
          <w:b/>
          <w:sz w:val="34"/>
        </w:rPr>
      </w:r>
    </w:p>
    <w:p>
      <w:pPr>
        <w:pStyle w:val="BodyText"/>
        <w:rPr>
          <w:rFonts w:ascii="Arial"/>
          <w:b/>
          <w:sz w:val="34"/>
        </w:rPr>
      </w:pPr>
    </w:p>
    <w:p>
      <w:pPr>
        <w:pStyle w:val="BodyText"/>
        <w:rPr>
          <w:rFonts w:ascii="Arial"/>
          <w:b/>
          <w:sz w:val="34"/>
        </w:rPr>
      </w:pPr>
    </w:p>
    <w:p>
      <w:pPr>
        <w:pStyle w:val="BodyText"/>
        <w:spacing w:before="3"/>
        <w:rPr>
          <w:rFonts w:ascii="Arial"/>
          <w:b/>
          <w:sz w:val="27"/>
        </w:rPr>
      </w:pPr>
    </w:p>
    <w:p>
      <w:pPr>
        <w:spacing w:before="0"/>
        <w:ind w:left="0" w:right="38" w:firstLine="0"/>
        <w:jc w:val="right"/>
        <w:rPr>
          <w:rFonts w:ascii="Arial"/>
          <w:b/>
          <w:sz w:val="30"/>
        </w:rPr>
      </w:pPr>
      <w:r>
        <w:rPr>
          <w:rFonts w:ascii="Arial"/>
          <w:b/>
          <w:color w:val="231F20"/>
          <w:w w:val="70"/>
          <w:sz w:val="30"/>
        </w:rPr>
        <w:t>404</w:t>
      </w:r>
    </w:p>
    <w:p>
      <w:pPr>
        <w:pStyle w:val="BodyText"/>
        <w:rPr>
          <w:rFonts w:ascii="Arial"/>
          <w:b/>
          <w:sz w:val="34"/>
        </w:rPr>
      </w:pPr>
      <w:r>
        <w:rPr/>
        <w:br w:type="column"/>
      </w:r>
      <w:r>
        <w:rPr>
          <w:rFonts w:ascii="Arial"/>
          <w:b/>
          <w:sz w:val="34"/>
        </w:rPr>
      </w:r>
    </w:p>
    <w:p>
      <w:pPr>
        <w:pStyle w:val="BodyText"/>
        <w:rPr>
          <w:rFonts w:ascii="Arial"/>
          <w:b/>
          <w:sz w:val="34"/>
        </w:rPr>
      </w:pPr>
    </w:p>
    <w:p>
      <w:pPr>
        <w:pStyle w:val="BodyText"/>
        <w:rPr>
          <w:rFonts w:ascii="Arial"/>
          <w:b/>
          <w:sz w:val="34"/>
        </w:rPr>
      </w:pPr>
    </w:p>
    <w:p>
      <w:pPr>
        <w:pStyle w:val="BodyText"/>
        <w:rPr>
          <w:rFonts w:ascii="Arial"/>
          <w:b/>
          <w:sz w:val="33"/>
        </w:rPr>
      </w:pPr>
    </w:p>
    <w:p>
      <w:pPr>
        <w:spacing w:before="0"/>
        <w:ind w:left="0" w:right="0" w:firstLine="0"/>
        <w:jc w:val="right"/>
        <w:rPr>
          <w:rFonts w:ascii="Arial"/>
          <w:b/>
          <w:sz w:val="30"/>
        </w:rPr>
      </w:pPr>
      <w:r>
        <w:rPr>
          <w:rFonts w:ascii="Arial"/>
          <w:b/>
          <w:color w:val="231F20"/>
          <w:w w:val="65"/>
          <w:sz w:val="30"/>
        </w:rPr>
        <w:t>315</w:t>
      </w:r>
    </w:p>
    <w:p>
      <w:pPr>
        <w:pStyle w:val="BodyText"/>
        <w:spacing w:before="3"/>
        <w:rPr>
          <w:rFonts w:ascii="Arial"/>
          <w:b/>
          <w:sz w:val="34"/>
        </w:rPr>
      </w:pPr>
      <w:r>
        <w:rPr/>
        <w:br w:type="column"/>
      </w:r>
      <w:r>
        <w:rPr>
          <w:rFonts w:ascii="Arial"/>
          <w:b/>
          <w:sz w:val="34"/>
        </w:rPr>
      </w:r>
    </w:p>
    <w:p>
      <w:pPr>
        <w:spacing w:before="0"/>
        <w:ind w:left="162" w:right="0" w:firstLine="0"/>
        <w:jc w:val="left"/>
        <w:rPr>
          <w:rFonts w:ascii="Arial"/>
          <w:b/>
          <w:sz w:val="30"/>
        </w:rPr>
      </w:pPr>
      <w:r>
        <w:rPr>
          <w:rFonts w:ascii="Arial"/>
          <w:b/>
          <w:color w:val="231F20"/>
          <w:w w:val="85"/>
          <w:sz w:val="30"/>
        </w:rPr>
        <w:t>2 306</w:t>
      </w:r>
    </w:p>
    <w:p>
      <w:pPr>
        <w:spacing w:after="0"/>
        <w:jc w:val="left"/>
        <w:rPr>
          <w:rFonts w:ascii="Arial"/>
          <w:sz w:val="30"/>
        </w:rPr>
        <w:sectPr>
          <w:type w:val="continuous"/>
          <w:pgSz w:w="15310" w:h="21550"/>
          <w:pgMar w:top="980" w:bottom="280" w:left="1020" w:right="1040"/>
          <w:cols w:num="6" w:equalWidth="0">
            <w:col w:w="2196" w:space="40"/>
            <w:col w:w="1693" w:space="39"/>
            <w:col w:w="3293" w:space="187"/>
            <w:col w:w="1430" w:space="1050"/>
            <w:col w:w="1370" w:space="40"/>
            <w:col w:w="1912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7"/>
        </w:rPr>
      </w:pPr>
    </w:p>
    <w:p>
      <w:pPr>
        <w:spacing w:after="0"/>
        <w:rPr>
          <w:rFonts w:ascii="Arial"/>
          <w:sz w:val="17"/>
        </w:rPr>
        <w:sectPr>
          <w:type w:val="continuous"/>
          <w:pgSz w:w="15310" w:h="21550"/>
          <w:pgMar w:top="980" w:bottom="280" w:left="1020" w:right="1040"/>
        </w:sectPr>
      </w:pPr>
    </w:p>
    <w:p>
      <w:pPr>
        <w:pStyle w:val="BodyText"/>
        <w:spacing w:before="4"/>
        <w:rPr>
          <w:rFonts w:ascii="Arial"/>
          <w:b/>
          <w:sz w:val="15"/>
        </w:rPr>
      </w:pPr>
      <w:r>
        <w:rPr/>
        <w:pict>
          <v:group style="position:absolute;margin-left:41.685001pt;margin-top:42.374844pt;width:680.35pt;height:991.75pt;mso-position-horizontal-relative:page;mso-position-vertical-relative:page;z-index:-5632" coordorigin="834,847" coordsize="13607,19835">
            <v:shape style="position:absolute;left:838;top:852;width:13597;height:19825" coordorigin="839,852" coordsize="13597,19825" path="m839,857l839,20672,839,20677,844,20677,14430,20677,14435,20677,14435,20672,14435,857,14435,852,14430,852,844,852,839,852,839,857xe" filled="false" stroked="true" strokeweight=".5pt" strokecolor="#231f20">
              <v:path arrowok="t"/>
              <v:stroke dashstyle="solid"/>
            </v:shape>
            <v:line style="position:absolute" from="2234,1966" to="14177,1966" stroked="true" strokeweight="4pt" strokecolor="#4c4d4f">
              <v:stroke dashstyle="solid"/>
            </v:line>
            <v:shape style="position:absolute;left:1134;top:1133;width:1665;height:1278" type="#_x0000_t75" stroked="false">
              <v:imagedata r:id="rId6" o:title=""/>
            </v:shape>
            <v:line style="position:absolute" from="1134,7940" to="3514,7940" stroked="true" strokeweight=".25pt" strokecolor="#231f20">
              <v:stroke dashstyle="solid"/>
            </v:line>
            <v:shape style="position:absolute;left:5204;top:18544;width:701;height:1079" coordorigin="5205,18545" coordsize="701,1079" path="m5905,18545l5205,19247,5205,19624,5905,18921,5905,18545xe" filled="true" fillcolor="#fcbb75" stroked="false">
              <v:path arrowok="t"/>
              <v:fill type="solid"/>
            </v:shape>
            <v:shape style="position:absolute;left:5204;top:18523;width:701;height:724" coordorigin="5205,18523" coordsize="701,724" path="m5205,18523l5205,19247,5905,18545,5746,18536,5595,18529,5445,18525,5205,18523xe" filled="true" fillcolor="#fdc88d" stroked="false">
              <v:path arrowok="t"/>
              <v:fill type="solid"/>
            </v:shape>
            <v:shape style="position:absolute;left:5416;top:18534;width:2896;height:1158" coordorigin="5417,18535" coordsize="2896,1158" path="m6117,18535l5417,19237,7666,19692,7767,19660,7857,19627,7939,19594,8011,19560,8075,19526,8132,19489,8182,19452,8262,19371,8304,19289,8312,19249,8311,19218,8295,19157,8258,19097,8201,19039,8126,18982,8032,18927,7921,18874,7859,18848,7793,18824,7723,18799,7649,18776,7571,18753,7489,18731,7403,18710,7314,18690,7221,18671,7125,18653,7025,18635,6923,18619,6816,18603,6707,18589,6595,18576,6480,18564,6362,18553,6241,18543,6117,18535xe" filled="true" fillcolor="#99b7b0" stroked="false">
              <v:path arrowok="t"/>
              <v:fill type="solid"/>
            </v:shape>
            <v:shape style="position:absolute;left:5416;top:19237;width:2896;height:833" coordorigin="5417,19237" coordsize="2896,833" path="m5417,19237l5417,19614,7666,20069,7767,20037,7857,20004,7939,19971,8011,19937,8075,19902,8132,19866,8182,19828,8226,19789,8262,19748,8288,19707,8294,19692,7666,19692,5417,19237xm8312,19249l8304,19289,8288,19330,8262,19371,8226,19412,8182,19452,8132,19489,8075,19526,8011,19560,7939,19594,7857,19627,7767,19660,7666,19692,8294,19692,8304,19666,8312,19626,8312,19249xe" filled="true" fillcolor="#84a7a0" stroked="false">
              <v:path arrowok="t"/>
              <v:fill type="solid"/>
            </v:shape>
            <v:shape style="position:absolute;left:2124;top:18647;width:5145;height:1448" coordorigin="2124,18648" coordsize="5145,1448" path="m5019,18648l4835,18649,4655,18653,4478,18660,4305,18669,4135,18681,3970,18695,3809,18712,3653,18731,3577,18742,3502,18753,3428,18765,3356,18778,3285,18791,3215,18804,3147,18818,3081,18833,3015,18849,2951,18865,2889,18881,2829,18898,2769,18916,2655,18954,2552,18993,2460,19033,2380,19074,2310,19116,2252,19158,2204,19202,2143,19289,2124,19378,2129,19415,2162,19488,2224,19560,2315,19630,2371,19664,2434,19698,2505,19731,2583,19763,2668,19794,2760,19824,2859,19853,2965,19881,3077,19908,3197,19934,3270,19948,3343,19962,3418,19974,3494,19987,3571,19998,3648,20009,3807,20029,3969,20046,4133,20061,4300,20073,4468,20082,4638,20089,4809,20093,4980,20095,5151,20094,5322,20091,5491,20085,5659,20077,5825,20067,5988,20053,6069,20046,6228,20029,6383,20010,6459,19999,6534,19988,6608,19977,6680,19964,6751,19951,6821,19938,6890,19924,6957,19909,7023,19894,7087,19878,7149,19862,7210,19845,7269,19827,5019,19371,5019,18648xe" filled="true" fillcolor="#f37d78" stroked="false">
              <v:path arrowok="t"/>
              <v:fill type="solid"/>
            </v:shape>
            <v:shape style="position:absolute;left:2124;top:19377;width:5145;height:1095" coordorigin="2124,19378" coordsize="5145,1095" path="m2124,19378l2124,19754,2129,19791,2142,19828,2162,19864,2189,19900,2224,19936,2265,19972,2314,20007,2371,20041,2434,20074,2505,20107,2583,20139,2668,20171,2760,20201,2859,20230,2965,20258,3077,20285,3197,20311,3270,20325,3343,20338,3418,20351,3494,20363,3571,20375,3648,20386,3807,20406,3969,20423,4133,20437,4300,20449,4468,20459,4638,20466,4809,20470,4980,20472,5151,20471,5322,20468,5491,20462,5659,20454,5825,20443,5988,20430,6069,20423,6228,20406,6383,20387,6459,20376,6534,20365,6608,20353,6680,20341,6751,20328,6821,20315,6890,20301,6957,20286,7023,20271,7087,20255,7149,20238,7210,20221,7269,20204,7269,20095,4980,20095,4809,20093,4638,20089,4468,20082,4300,20073,4133,20061,3968,20046,3807,20029,3648,20009,3571,19998,3494,19987,3418,19974,3343,19962,3270,19948,3197,19934,3077,19908,2965,19881,2859,19853,2760,19824,2668,19794,2583,19763,2505,19731,2434,19698,2371,19664,2314,19630,2265,19595,2224,19560,2189,19524,2162,19488,2142,19451,2129,19415,2124,19378xm7269,19827l7210,19844,7149,19862,7087,19878,7023,19894,6957,19909,6890,19924,6821,19938,6751,19951,6680,19964,6608,19977,6534,19988,6459,19999,6383,20010,6228,20029,6069,20046,5988,20053,5825,20067,5659,20077,5491,20085,5322,20091,5151,20094,4980,20095,7269,20095,7269,19827xe" filled="true" fillcolor="#f15b61" stroked="false">
              <v:path arrowok="t"/>
              <v:fill type="solid"/>
            </v:shape>
            <v:shape style="position:absolute;left:4590;top:18096;width:530;height:800" coordorigin="4590,18096" coordsize="530,800" path="m5119,18896l5119,18096,4590,18096e" filled="false" stroked="true" strokeweight=".25pt" strokecolor="#231f20">
              <v:path arrowok="t"/>
              <v:stroke dashstyle="solid"/>
            </v:shape>
            <v:shape style="position:absolute;left:3056;top:18547;width:530;height:800" coordorigin="3056,18547" coordsize="530,800" path="m3586,19347l3586,18547,3056,18547e" filled="false" stroked="true" strokeweight=".25pt" strokecolor="#231f20">
              <v:path arrowok="t"/>
              <v:stroke dashstyle="solid"/>
            </v:shape>
            <v:shape style="position:absolute;left:5416;top:18153;width:489;height:470" coordorigin="5417,18154" coordsize="489,470" path="m5417,18623l5417,18154,5905,18154e" filled="false" stroked="true" strokeweight=".25pt" strokecolor="#231f20">
              <v:path arrowok="t"/>
              <v:stroke dashstyle="solid"/>
            </v:shape>
            <v:shape style="position:absolute;left:6934;top:18469;width:489;height:470" coordorigin="6934,18470" coordsize="489,470" path="m6934,18939l6934,18470,7423,18470e" filled="false" stroked="true" strokeweight=".25pt" strokecolor="#231f20">
              <v:path arrowok="t"/>
              <v:stroke dashstyle="solid"/>
            </v:shape>
            <v:shape style="position:absolute;left:9127;top:19667;width:5031;height:288" coordorigin="9128,19668" coordsize="5031,288" path="m9405,19668l14159,19668,13881,19956,9128,19956,9405,19668xe" filled="true" fillcolor="#58595b" stroked="false">
              <v:path arrowok="t"/>
              <v:fill type="solid"/>
            </v:shape>
            <v:rect style="position:absolute;left:9409;top:19646;width:566;height:239" filled="true" fillcolor="#f37d78" stroked="false">
              <v:fill type="solid"/>
            </v:rect>
            <v:shape style="position:absolute;left:9409;top:19502;width:711;height:383" coordorigin="9409,19502" coordsize="711,383" path="m10119,19502l9554,19502,9409,19647,9975,19647,9975,19885,10119,19740,10119,19502xe" filled="true" fillcolor="#f15b61" stroked="false">
              <v:path arrowok="t"/>
              <v:fill type="solid"/>
            </v:shape>
            <v:rect style="position:absolute;left:11880;top:19693;width:566;height:192" filled="true" fillcolor="#f37d78" stroked="false">
              <v:fill type="solid"/>
            </v:rect>
            <v:shape style="position:absolute;left:11880;top:19549;width:711;height:336" coordorigin="11880,19549" coordsize="711,336" path="m12590,19549l12025,19549,11880,19694,12446,19694,12446,19885,12590,19740,12590,19549xe" filled="true" fillcolor="#f15b61" stroked="false">
              <v:path arrowok="t"/>
              <v:fill type="solid"/>
            </v:shape>
            <v:rect style="position:absolute;left:12520;top:18525;width:566;height:1360" filled="true" fillcolor="#99b7b0" stroked="false">
              <v:fill type="solid"/>
            </v:rect>
            <v:shape style="position:absolute;left:12520;top:18381;width:711;height:1504" coordorigin="12520,18381" coordsize="711,1504" path="m13230,18381l12665,18381,12520,18526,13086,18526,13086,19885,13230,19740,13230,18381xe" filled="true" fillcolor="#84a7a0" stroked="false">
              <v:path arrowok="t"/>
              <v:fill type="solid"/>
            </v:shape>
            <v:rect style="position:absolute;left:13181;top:16235;width:566;height:3649" filled="true" fillcolor="#fdc88d" stroked="false">
              <v:fill type="solid"/>
            </v:rect>
            <v:shape style="position:absolute;left:13181;top:16091;width:711;height:3794" coordorigin="13181,16092" coordsize="711,3794" path="m13891,16092l13325,16092,13181,16236,13747,16236,13747,19885,13891,19740,13891,16092xe" filled="true" fillcolor="#fcbb75" stroked="false">
              <v:path arrowok="t"/>
              <v:fill type="solid"/>
            </v:shape>
            <v:rect style="position:absolute;left:10052;top:17393;width:566;height:2492" filled="true" fillcolor="#99b7b0" stroked="false">
              <v:fill type="solid"/>
            </v:rect>
            <v:shape style="position:absolute;left:10052;top:17249;width:711;height:2636" coordorigin="10052,17249" coordsize="711,2636" path="m10762,17249l10197,17249,10052,17393,10618,17393,10618,19885,10762,19740,10762,17249xe" filled="true" fillcolor="#84a7a0" stroked="false">
              <v:path arrowok="t"/>
              <v:fill type="solid"/>
            </v:shape>
            <v:rect style="position:absolute;left:10708;top:15872;width:566;height:4013" filled="true" fillcolor="#fdc88d" stroked="false">
              <v:fill type="solid"/>
            </v:rect>
            <v:shape style="position:absolute;left:10708;top:15727;width:711;height:4157" coordorigin="10708,15728" coordsize="711,4157" path="m11418,15728l10853,15728,10708,15872,11274,15872,11274,19885,11418,19740,11418,15728xe" filled="true" fillcolor="#fcbb75" stroked="false">
              <v:path arrowok="t"/>
              <v:fill type="solid"/>
            </v:shape>
            <v:line style="position:absolute" from="11687,14927" to="11687,19812" stroked="true" strokeweight="1.332pt" strokecolor="#58595b">
              <v:stroke dashstyle="solid"/>
            </v:line>
            <v:line style="position:absolute" from="11634,14927" to="11634,19812" stroked="true" strokeweight="1.332pt" strokecolor="#58595b">
              <v:stroke dashstyle="solid"/>
            </v:line>
            <v:line style="position:absolute" from="10003,19920" to="10003,20398" stroked="true" strokeweight=".25pt" strokecolor="#58595b">
              <v:stroke dashstyle="solid"/>
            </v:line>
            <v:line style="position:absolute" from="10637,19920" to="10637,20398" stroked="true" strokeweight=".25pt" strokecolor="#58595b">
              <v:stroke dashstyle="solid"/>
            </v:line>
            <v:line style="position:absolute" from="12457,19920" to="12457,20398" stroked="true" strokeweight=".25pt" strokecolor="#58595b">
              <v:stroke dashstyle="solid"/>
            </v:line>
            <v:line style="position:absolute" from="13096,19920" to="13096,20398" stroked="true" strokeweight=".25pt" strokecolor="#58595b">
              <v:stroke dashstyle="solid"/>
            </v:line>
            <v:shape style="position:absolute;left:3798;top:5250;width:7711;height:5398" type="#_x0000_t75" stroked="false">
              <v:imagedata r:id="rId7" o:title=""/>
            </v:shape>
            <w10:wrap type="none"/>
          </v:group>
        </w:pict>
      </w:r>
    </w:p>
    <w:p>
      <w:pPr>
        <w:spacing w:before="1"/>
        <w:ind w:left="109" w:right="0" w:firstLine="0"/>
        <w:jc w:val="left"/>
        <w:rPr>
          <w:rFonts w:ascii="Cambria"/>
          <w:sz w:val="14"/>
        </w:rPr>
      </w:pPr>
      <w:r>
        <w:rPr>
          <w:rFonts w:ascii="Cambria"/>
          <w:color w:val="231F20"/>
          <w:sz w:val="14"/>
        </w:rPr>
        <w:t>Infographie :</w:t>
      </w:r>
    </w:p>
    <w:p>
      <w:pPr>
        <w:spacing w:before="17"/>
        <w:ind w:left="109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231F20"/>
          <w:sz w:val="14"/>
        </w:rPr>
        <w:t>ERIC</w:t>
      </w:r>
      <w:r>
        <w:rPr>
          <w:rFonts w:ascii="Arial"/>
          <w:b/>
          <w:color w:val="231F20"/>
          <w:spacing w:val="-29"/>
          <w:sz w:val="14"/>
        </w:rPr>
        <w:t> </w:t>
      </w:r>
      <w:r>
        <w:rPr>
          <w:rFonts w:ascii="Arial"/>
          <w:b/>
          <w:color w:val="231F20"/>
          <w:sz w:val="14"/>
        </w:rPr>
        <w:t>ANTOINE</w:t>
      </w:r>
    </w:p>
    <w:p>
      <w:pPr>
        <w:pStyle w:val="Heading3"/>
        <w:spacing w:before="98"/>
      </w:pPr>
      <w:r>
        <w:rPr>
          <w:b w:val="0"/>
        </w:rPr>
        <w:br w:type="column"/>
      </w:r>
      <w:r>
        <w:rPr>
          <w:color w:val="231F20"/>
          <w:w w:val="85"/>
        </w:rPr>
        <w:t>20</w:t>
      </w:r>
      <w:r>
        <w:rPr>
          <w:color w:val="231F20"/>
          <w:spacing w:val="-15"/>
          <w:w w:val="85"/>
        </w:rPr>
        <w:t> </w:t>
      </w:r>
      <w:r>
        <w:rPr>
          <w:color w:val="231F20"/>
          <w:w w:val="85"/>
        </w:rPr>
        <w:t>à</w:t>
      </w:r>
      <w:r>
        <w:rPr>
          <w:color w:val="231F20"/>
          <w:spacing w:val="-15"/>
          <w:w w:val="85"/>
        </w:rPr>
        <w:t> </w:t>
      </w:r>
      <w:r>
        <w:rPr>
          <w:color w:val="231F20"/>
          <w:spacing w:val="-12"/>
          <w:w w:val="85"/>
        </w:rPr>
        <w:t>39</w:t>
      </w:r>
    </w:p>
    <w:p>
      <w:pPr>
        <w:spacing w:line="196" w:lineRule="exact" w:before="0"/>
        <w:ind w:left="109" w:right="0" w:firstLine="0"/>
        <w:jc w:val="center"/>
        <w:rPr>
          <w:rFonts w:ascii="Cambria"/>
          <w:b/>
          <w:sz w:val="18"/>
        </w:rPr>
      </w:pPr>
      <w:r>
        <w:rPr>
          <w:rFonts w:ascii="Cambria"/>
          <w:b/>
          <w:color w:val="231F20"/>
          <w:w w:val="95"/>
          <w:sz w:val="18"/>
        </w:rPr>
        <w:t>ans</w:t>
      </w:r>
    </w:p>
    <w:p>
      <w:pPr>
        <w:spacing w:line="196" w:lineRule="exact" w:before="98"/>
        <w:ind w:left="109" w:right="0" w:firstLine="0"/>
        <w:jc w:val="center"/>
        <w:rPr>
          <w:rFonts w:ascii="Cambria" w:hAnsi="Cambria"/>
          <w:b/>
          <w:sz w:val="18"/>
        </w:rPr>
      </w:pPr>
      <w:r>
        <w:rPr/>
        <w:br w:type="column"/>
      </w:r>
      <w:r>
        <w:rPr>
          <w:rFonts w:ascii="Cambria" w:hAnsi="Cambria"/>
          <w:b/>
          <w:color w:val="231F20"/>
          <w:w w:val="85"/>
          <w:sz w:val="18"/>
        </w:rPr>
        <w:t>40</w:t>
      </w:r>
      <w:r>
        <w:rPr>
          <w:rFonts w:ascii="Cambria" w:hAnsi="Cambria"/>
          <w:b/>
          <w:color w:val="231F20"/>
          <w:spacing w:val="-15"/>
          <w:w w:val="85"/>
          <w:sz w:val="18"/>
        </w:rPr>
        <w:t> </w:t>
      </w:r>
      <w:r>
        <w:rPr>
          <w:rFonts w:ascii="Cambria" w:hAnsi="Cambria"/>
          <w:b/>
          <w:color w:val="231F20"/>
          <w:w w:val="85"/>
          <w:sz w:val="18"/>
        </w:rPr>
        <w:t>à</w:t>
      </w:r>
      <w:r>
        <w:rPr>
          <w:rFonts w:ascii="Cambria" w:hAnsi="Cambria"/>
          <w:b/>
          <w:color w:val="231F20"/>
          <w:spacing w:val="-14"/>
          <w:w w:val="85"/>
          <w:sz w:val="18"/>
        </w:rPr>
        <w:t> </w:t>
      </w:r>
      <w:r>
        <w:rPr>
          <w:rFonts w:ascii="Cambria" w:hAnsi="Cambria"/>
          <w:b/>
          <w:color w:val="231F20"/>
          <w:spacing w:val="-12"/>
          <w:w w:val="85"/>
          <w:sz w:val="18"/>
        </w:rPr>
        <w:t>59</w:t>
      </w:r>
    </w:p>
    <w:p>
      <w:pPr>
        <w:spacing w:line="196" w:lineRule="exact" w:before="0"/>
        <w:ind w:left="109" w:right="0" w:firstLine="0"/>
        <w:jc w:val="center"/>
        <w:rPr>
          <w:rFonts w:ascii="Cambria"/>
          <w:b/>
          <w:sz w:val="18"/>
        </w:rPr>
      </w:pPr>
      <w:r>
        <w:rPr>
          <w:rFonts w:ascii="Cambria"/>
          <w:b/>
          <w:color w:val="231F20"/>
          <w:w w:val="95"/>
          <w:sz w:val="18"/>
        </w:rPr>
        <w:t>ans</w:t>
      </w:r>
    </w:p>
    <w:p>
      <w:pPr>
        <w:spacing w:line="204" w:lineRule="auto" w:before="124"/>
        <w:ind w:left="109" w:right="-17" w:firstLine="9"/>
        <w:jc w:val="left"/>
        <w:rPr>
          <w:rFonts w:ascii="Cambria"/>
          <w:b/>
          <w:sz w:val="18"/>
        </w:rPr>
      </w:pPr>
      <w:r>
        <w:rPr/>
        <w:br w:type="column"/>
      </w:r>
      <w:r>
        <w:rPr>
          <w:rFonts w:ascii="Cambria"/>
          <w:b/>
          <w:color w:val="231F20"/>
          <w:w w:val="85"/>
          <w:sz w:val="18"/>
        </w:rPr>
        <w:t>60 ans </w:t>
      </w:r>
      <w:r>
        <w:rPr>
          <w:rFonts w:ascii="Cambria"/>
          <w:b/>
          <w:color w:val="231F20"/>
          <w:w w:val="90"/>
          <w:sz w:val="18"/>
        </w:rPr>
        <w:t>et plus</w:t>
      </w:r>
    </w:p>
    <w:p>
      <w:pPr>
        <w:spacing w:line="196" w:lineRule="exact" w:before="98"/>
        <w:ind w:left="109" w:right="0" w:firstLine="0"/>
        <w:jc w:val="center"/>
        <w:rPr>
          <w:rFonts w:ascii="Cambria" w:hAnsi="Cambria"/>
          <w:b/>
          <w:sz w:val="18"/>
        </w:rPr>
      </w:pPr>
      <w:r>
        <w:rPr/>
        <w:br w:type="column"/>
      </w:r>
      <w:r>
        <w:rPr>
          <w:rFonts w:ascii="Cambria" w:hAnsi="Cambria"/>
          <w:b/>
          <w:color w:val="231F20"/>
          <w:w w:val="85"/>
          <w:sz w:val="18"/>
        </w:rPr>
        <w:t>20</w:t>
      </w:r>
      <w:r>
        <w:rPr>
          <w:rFonts w:ascii="Cambria" w:hAnsi="Cambria"/>
          <w:b/>
          <w:color w:val="231F20"/>
          <w:spacing w:val="-15"/>
          <w:w w:val="85"/>
          <w:sz w:val="18"/>
        </w:rPr>
        <w:t> </w:t>
      </w:r>
      <w:r>
        <w:rPr>
          <w:rFonts w:ascii="Cambria" w:hAnsi="Cambria"/>
          <w:b/>
          <w:color w:val="231F20"/>
          <w:w w:val="85"/>
          <w:sz w:val="18"/>
        </w:rPr>
        <w:t>à</w:t>
      </w:r>
      <w:r>
        <w:rPr>
          <w:rFonts w:ascii="Cambria" w:hAnsi="Cambria"/>
          <w:b/>
          <w:color w:val="231F20"/>
          <w:spacing w:val="-15"/>
          <w:w w:val="85"/>
          <w:sz w:val="18"/>
        </w:rPr>
        <w:t> </w:t>
      </w:r>
      <w:r>
        <w:rPr>
          <w:rFonts w:ascii="Cambria" w:hAnsi="Cambria"/>
          <w:b/>
          <w:color w:val="231F20"/>
          <w:spacing w:val="-12"/>
          <w:w w:val="85"/>
          <w:sz w:val="18"/>
        </w:rPr>
        <w:t>39</w:t>
      </w:r>
    </w:p>
    <w:p>
      <w:pPr>
        <w:spacing w:line="196" w:lineRule="exact" w:before="0"/>
        <w:ind w:left="109" w:right="0" w:firstLine="0"/>
        <w:jc w:val="center"/>
        <w:rPr>
          <w:rFonts w:ascii="Cambria"/>
          <w:b/>
          <w:sz w:val="18"/>
        </w:rPr>
      </w:pPr>
      <w:r>
        <w:rPr>
          <w:rFonts w:ascii="Cambria"/>
          <w:b/>
          <w:color w:val="231F20"/>
          <w:w w:val="95"/>
          <w:sz w:val="18"/>
        </w:rPr>
        <w:t>ans</w:t>
      </w:r>
    </w:p>
    <w:p>
      <w:pPr>
        <w:spacing w:line="196" w:lineRule="exact" w:before="98"/>
        <w:ind w:left="69" w:right="0" w:firstLine="0"/>
        <w:jc w:val="center"/>
        <w:rPr>
          <w:rFonts w:ascii="Cambria" w:hAnsi="Cambria"/>
          <w:b/>
          <w:sz w:val="18"/>
        </w:rPr>
      </w:pPr>
      <w:r>
        <w:rPr/>
        <w:br w:type="column"/>
      </w:r>
      <w:r>
        <w:rPr>
          <w:rFonts w:ascii="Cambria" w:hAnsi="Cambria"/>
          <w:b/>
          <w:color w:val="231F20"/>
          <w:w w:val="90"/>
          <w:sz w:val="18"/>
        </w:rPr>
        <w:t>40 à 59</w:t>
      </w:r>
    </w:p>
    <w:p>
      <w:pPr>
        <w:spacing w:line="196" w:lineRule="exact" w:before="0"/>
        <w:ind w:left="69" w:right="0" w:firstLine="0"/>
        <w:jc w:val="center"/>
        <w:rPr>
          <w:rFonts w:ascii="Cambria"/>
          <w:b/>
          <w:sz w:val="18"/>
        </w:rPr>
      </w:pPr>
      <w:r>
        <w:rPr>
          <w:rFonts w:ascii="Cambria"/>
          <w:b/>
          <w:color w:val="231F20"/>
          <w:w w:val="95"/>
          <w:sz w:val="18"/>
        </w:rPr>
        <w:t>ans</w:t>
      </w:r>
    </w:p>
    <w:p>
      <w:pPr>
        <w:spacing w:line="204" w:lineRule="auto" w:before="124"/>
        <w:ind w:left="109" w:right="469" w:firstLine="9"/>
        <w:jc w:val="left"/>
        <w:rPr>
          <w:rFonts w:ascii="Cambria"/>
          <w:b/>
          <w:sz w:val="18"/>
        </w:rPr>
      </w:pPr>
      <w:r>
        <w:rPr/>
        <w:br w:type="column"/>
      </w:r>
      <w:r>
        <w:rPr>
          <w:rFonts w:ascii="Cambria"/>
          <w:b/>
          <w:color w:val="231F20"/>
          <w:w w:val="85"/>
          <w:sz w:val="18"/>
        </w:rPr>
        <w:t>60 ans </w:t>
      </w:r>
      <w:r>
        <w:rPr>
          <w:rFonts w:ascii="Cambria"/>
          <w:b/>
          <w:color w:val="231F20"/>
          <w:w w:val="90"/>
          <w:sz w:val="18"/>
        </w:rPr>
        <w:t>et plus</w:t>
      </w:r>
    </w:p>
    <w:sectPr>
      <w:type w:val="continuous"/>
      <w:pgSz w:w="15310" w:h="21550"/>
      <w:pgMar w:top="980" w:bottom="280" w:left="1020" w:right="1040"/>
      <w:cols w:num="7" w:equalWidth="0">
        <w:col w:w="1101" w:space="7198"/>
        <w:col w:w="584" w:space="59"/>
        <w:col w:w="585" w:space="78"/>
        <w:col w:w="611" w:space="554"/>
        <w:col w:w="584" w:space="56"/>
        <w:col w:w="625" w:space="43"/>
        <w:col w:w="11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18"/>
      <w:szCs w:val="18"/>
      <w:lang w:val="en-us" w:eastAsia="en-us" w:bidi="en-us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30"/>
      <w:szCs w:val="30"/>
      <w:lang w:val="en-us" w:eastAsia="en-us" w:bidi="en-us"/>
    </w:rPr>
  </w:style>
  <w:style w:styleId="Heading2" w:type="paragraph">
    <w:name w:val="Heading 2"/>
    <w:basedOn w:val="Normal"/>
    <w:uiPriority w:val="1"/>
    <w:qFormat/>
    <w:pPr>
      <w:spacing w:before="11"/>
      <w:ind w:left="113"/>
      <w:outlineLvl w:val="2"/>
    </w:pPr>
    <w:rPr>
      <w:rFonts w:ascii="Cambria" w:hAnsi="Cambria" w:eastAsia="Cambria" w:cs="Cambria"/>
      <w:b/>
      <w:bCs/>
      <w:sz w:val="20"/>
      <w:szCs w:val="20"/>
      <w:lang w:val="en-us" w:eastAsia="en-us" w:bidi="en-us"/>
    </w:rPr>
  </w:style>
  <w:style w:styleId="Heading3" w:type="paragraph">
    <w:name w:val="Heading 3"/>
    <w:basedOn w:val="Normal"/>
    <w:uiPriority w:val="1"/>
    <w:qFormat/>
    <w:pPr>
      <w:spacing w:line="196" w:lineRule="exact"/>
      <w:ind w:left="109"/>
      <w:jc w:val="center"/>
      <w:outlineLvl w:val="3"/>
    </w:pPr>
    <w:rPr>
      <w:rFonts w:ascii="Cambria" w:hAnsi="Cambria" w:eastAsia="Cambria" w:cs="Cambria"/>
      <w:b/>
      <w:bCs/>
      <w:sz w:val="18"/>
      <w:szCs w:val="18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.seetamonee@defimedia.info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2019-03-14T09:39:26Z</dcterms:created>
  <dcterms:modified xsi:type="dcterms:W3CDTF">2019-03-14T09:39:26Z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2019-03-14T00:00:00Z</vt:filetime>
  </property>
</Properties>
</file>